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5C9" w:rsidRDefault="00E845C9" w:rsidP="00E845C9">
      <w:pPr>
        <w:wordWrap w:val="0"/>
        <w:ind w:right="110"/>
        <w:jc w:val="right"/>
        <w:rPr>
          <w:rFonts w:eastAsia="Times New Roman" w:cs="Calibri"/>
          <w:b/>
          <w:bCs/>
          <w:sz w:val="72"/>
          <w:szCs w:val="72"/>
        </w:rPr>
      </w:pPr>
      <w:bookmarkStart w:id="0" w:name="_Hlk506204017"/>
      <w:bookmarkEnd w:id="0"/>
      <w:r>
        <w:rPr>
          <w:rFonts w:cs="Calibri"/>
          <w:b/>
          <w:noProof/>
          <w:sz w:val="48"/>
          <w:szCs w:val="48"/>
          <w:lang w:eastAsia="ru-RU"/>
        </w:rPr>
        <w:drawing>
          <wp:inline distT="0" distB="0" distL="0" distR="0" wp14:anchorId="7048E876" wp14:editId="380AE17E">
            <wp:extent cx="1714500" cy="627314"/>
            <wp:effectExtent l="0" t="0" r="0" b="1905"/>
            <wp:docPr id="18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549" cy="63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447" w:rsidRDefault="00E845C9" w:rsidP="00C84447">
      <w:pPr>
        <w:jc w:val="center"/>
        <w:rPr>
          <w:rFonts w:cs="Calibri"/>
          <w:b/>
          <w:sz w:val="48"/>
          <w:szCs w:val="48"/>
          <w:lang w:eastAsia="zh-CN"/>
        </w:rPr>
      </w:pPr>
      <w:r>
        <w:rPr>
          <w:rFonts w:cs="Calibri"/>
          <w:b/>
          <w:sz w:val="48"/>
          <w:szCs w:val="48"/>
          <w:lang w:eastAsia="zh-CN"/>
        </w:rPr>
        <w:t xml:space="preserve">                                                                            </w:t>
      </w:r>
    </w:p>
    <w:p w:rsidR="00C84447" w:rsidRDefault="00C84447" w:rsidP="00C84447">
      <w:pPr>
        <w:jc w:val="center"/>
        <w:rPr>
          <w:rFonts w:cs="Calibri"/>
          <w:b/>
          <w:sz w:val="48"/>
          <w:szCs w:val="48"/>
          <w:lang w:eastAsia="zh-CN"/>
        </w:rPr>
      </w:pPr>
    </w:p>
    <w:p w:rsidR="00E845C9" w:rsidRPr="00C84447" w:rsidRDefault="00E845C9" w:rsidP="00C84447">
      <w:pPr>
        <w:jc w:val="center"/>
        <w:rPr>
          <w:rFonts w:cs="Calibri"/>
          <w:b/>
          <w:sz w:val="48"/>
          <w:szCs w:val="48"/>
          <w:lang w:eastAsia="zh-CN"/>
        </w:rPr>
      </w:pPr>
      <w:r>
        <w:rPr>
          <w:rFonts w:ascii="Arial" w:eastAsia="PMingLiU" w:hAnsi="Arial" w:cs="Arial"/>
          <w:b/>
          <w:sz w:val="48"/>
          <w:szCs w:val="84"/>
          <w:lang w:eastAsia="zh-TW"/>
        </w:rPr>
        <w:t>Руководство пользователя</w:t>
      </w:r>
    </w:p>
    <w:p w:rsidR="00E845C9" w:rsidRDefault="00C84447" w:rsidP="00E845C9">
      <w:pPr>
        <w:jc w:val="right"/>
        <w:rPr>
          <w:rFonts w:cs="Calibri"/>
          <w:b/>
          <w:sz w:val="48"/>
          <w:szCs w:val="48"/>
          <w:lang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AC4E72" wp14:editId="744A4853">
                <wp:simplePos x="0" y="0"/>
                <wp:positionH relativeFrom="page">
                  <wp:posOffset>895350</wp:posOffset>
                </wp:positionH>
                <wp:positionV relativeFrom="paragraph">
                  <wp:posOffset>62865</wp:posOffset>
                </wp:positionV>
                <wp:extent cx="5899150" cy="933450"/>
                <wp:effectExtent l="0" t="0" r="0" b="0"/>
                <wp:wrapNone/>
                <wp:docPr id="299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1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1C7" w:rsidRPr="00732F77" w:rsidRDefault="001871C7" w:rsidP="00C84447">
                            <w:pPr>
                              <w:wordWrap w:val="0"/>
                              <w:jc w:val="center"/>
                              <w:rPr>
                                <w:rFonts w:ascii="Arial" w:eastAsia="PMingLiU" w:hAnsi="Arial" w:cs="Arial"/>
                                <w:b/>
                                <w:sz w:val="44"/>
                                <w:szCs w:val="44"/>
                                <w:lang w:eastAsia="zh-TW"/>
                              </w:rPr>
                            </w:pPr>
                            <w:r w:rsidRPr="0019070E">
                              <w:rPr>
                                <w:rFonts w:ascii="Arial" w:eastAsia="PMingLiU" w:hAnsi="Arial" w:cs="Arial"/>
                                <w:b/>
                                <w:sz w:val="48"/>
                                <w:szCs w:val="84"/>
                                <w:lang w:eastAsia="zh-TW"/>
                              </w:rPr>
                              <w:t xml:space="preserve">    </w:t>
                            </w:r>
                            <w:proofErr w:type="spellStart"/>
                            <w:r w:rsidRPr="00732F77">
                              <w:rPr>
                                <w:rFonts w:ascii="Arial" w:eastAsia="PMingLiU" w:hAnsi="Arial" w:cs="Arial"/>
                                <w:b/>
                                <w:sz w:val="44"/>
                                <w:szCs w:val="44"/>
                                <w:lang w:eastAsia="zh-TW"/>
                              </w:rPr>
                              <w:t>Прикассовые</w:t>
                            </w:r>
                            <w:proofErr w:type="spellEnd"/>
                            <w:r w:rsidRPr="00732F77">
                              <w:rPr>
                                <w:rFonts w:ascii="Arial" w:eastAsia="PMingLiU" w:hAnsi="Arial" w:cs="Arial"/>
                                <w:b/>
                                <w:sz w:val="44"/>
                                <w:szCs w:val="44"/>
                                <w:lang w:eastAsia="zh-TW"/>
                              </w:rPr>
                              <w:t xml:space="preserve"> или контрольные весы</w:t>
                            </w:r>
                          </w:p>
                          <w:p w:rsidR="001871C7" w:rsidRPr="00732F77" w:rsidRDefault="001871C7" w:rsidP="00C84447">
                            <w:pPr>
                              <w:wordWrap w:val="0"/>
                              <w:jc w:val="center"/>
                              <w:rPr>
                                <w:rFonts w:ascii="Arial" w:eastAsia="PMingLiU" w:hAnsi="Arial" w:cs="Arial"/>
                                <w:b/>
                                <w:sz w:val="44"/>
                                <w:szCs w:val="44"/>
                                <w:lang w:eastAsia="zh-TW"/>
                              </w:rPr>
                            </w:pPr>
                            <w:r w:rsidRPr="00732F77">
                              <w:rPr>
                                <w:rFonts w:ascii="Arial" w:eastAsia="PMingLiU" w:hAnsi="Arial" w:cs="Arial"/>
                                <w:b/>
                                <w:sz w:val="44"/>
                                <w:szCs w:val="44"/>
                                <w:lang w:val="en-US" w:eastAsia="zh-TW"/>
                              </w:rPr>
                              <w:t>CS</w:t>
                            </w:r>
                            <w:r w:rsidRPr="00732F77">
                              <w:rPr>
                                <w:rFonts w:ascii="Arial" w:eastAsia="PMingLiU" w:hAnsi="Arial" w:cs="Arial"/>
                                <w:b/>
                                <w:sz w:val="44"/>
                                <w:szCs w:val="44"/>
                                <w:lang w:eastAsia="zh-TW"/>
                              </w:rPr>
                              <w:t>2011</w:t>
                            </w:r>
                          </w:p>
                          <w:p w:rsidR="001871C7" w:rsidRPr="004D1537" w:rsidRDefault="001871C7" w:rsidP="00E845C9">
                            <w:pPr>
                              <w:wordWrap w:val="0"/>
                              <w:jc w:val="right"/>
                              <w:rPr>
                                <w:rFonts w:ascii="Arial" w:eastAsia="PMingLiU" w:hAnsi="Arial" w:cs="Arial"/>
                                <w:b/>
                                <w:sz w:val="96"/>
                                <w:szCs w:val="96"/>
                                <w:lang w:eastAsia="zh-TW"/>
                              </w:rPr>
                            </w:pPr>
                          </w:p>
                          <w:p w:rsidR="001871C7" w:rsidRPr="0019070E" w:rsidRDefault="001871C7" w:rsidP="00E845C9">
                            <w:pPr>
                              <w:wordWrap w:val="0"/>
                              <w:jc w:val="right"/>
                              <w:rPr>
                                <w:rFonts w:ascii="Arial" w:eastAsia="PMingLiU" w:hAnsi="Arial" w:cs="Arial"/>
                                <w:b/>
                                <w:sz w:val="48"/>
                                <w:szCs w:val="84"/>
                                <w:lang w:eastAsia="zh-TW"/>
                              </w:rPr>
                            </w:pPr>
                          </w:p>
                          <w:p w:rsidR="001871C7" w:rsidRPr="00E845C9" w:rsidRDefault="001871C7" w:rsidP="00E845C9">
                            <w:pPr>
                              <w:wordWrap w:val="0"/>
                              <w:jc w:val="right"/>
                              <w:rPr>
                                <w:rFonts w:ascii="Arial" w:eastAsia="PMingLiU" w:hAnsi="Arial" w:cs="Arial"/>
                                <w:b/>
                                <w:sz w:val="72"/>
                                <w:szCs w:val="72"/>
                                <w:lang w:eastAsia="zh-TW"/>
                              </w:rPr>
                            </w:pPr>
                            <w:r w:rsidRPr="0019070E">
                              <w:rPr>
                                <w:rFonts w:ascii="Arial" w:eastAsia="PMingLiU" w:hAnsi="Arial" w:cs="Arial"/>
                                <w:b/>
                                <w:sz w:val="48"/>
                                <w:szCs w:val="84"/>
                                <w:lang w:eastAsia="zh-TW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C4E72" id="Rectangle 3" o:spid="_x0000_s1026" style="position:absolute;left:0;text-align:left;margin-left:70.5pt;margin-top:4.95pt;width:464.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" filled="f" stroked="f">
                <v:textbox>
                  <w:txbxContent>
                    <w:p w:rsidR="001871C7" w:rsidRPr="00732F77" w:rsidRDefault="001871C7" w:rsidP="00C84447">
                      <w:pPr>
                        <w:wordWrap w:val="0"/>
                        <w:jc w:val="center"/>
                        <w:rPr>
                          <w:rFonts w:ascii="Arial" w:eastAsia="PMingLiU" w:hAnsi="Arial" w:cs="Arial"/>
                          <w:b/>
                          <w:sz w:val="44"/>
                          <w:szCs w:val="44"/>
                          <w:lang w:eastAsia="zh-TW"/>
                        </w:rPr>
                      </w:pPr>
                      <w:r w:rsidRPr="0019070E">
                        <w:rPr>
                          <w:rFonts w:ascii="Arial" w:eastAsia="PMingLiU" w:hAnsi="Arial" w:cs="Arial"/>
                          <w:b/>
                          <w:sz w:val="48"/>
                          <w:szCs w:val="84"/>
                          <w:lang w:eastAsia="zh-TW"/>
                        </w:rPr>
                        <w:t xml:space="preserve">    </w:t>
                      </w:r>
                      <w:proofErr w:type="spellStart"/>
                      <w:r w:rsidRPr="00732F77">
                        <w:rPr>
                          <w:rFonts w:ascii="Arial" w:eastAsia="PMingLiU" w:hAnsi="Arial" w:cs="Arial"/>
                          <w:b/>
                          <w:sz w:val="44"/>
                          <w:szCs w:val="44"/>
                          <w:lang w:eastAsia="zh-TW"/>
                        </w:rPr>
                        <w:t>Прикассовые</w:t>
                      </w:r>
                      <w:proofErr w:type="spellEnd"/>
                      <w:r w:rsidRPr="00732F77">
                        <w:rPr>
                          <w:rFonts w:ascii="Arial" w:eastAsia="PMingLiU" w:hAnsi="Arial" w:cs="Arial"/>
                          <w:b/>
                          <w:sz w:val="44"/>
                          <w:szCs w:val="44"/>
                          <w:lang w:eastAsia="zh-TW"/>
                        </w:rPr>
                        <w:t xml:space="preserve"> или контрольные весы</w:t>
                      </w:r>
                    </w:p>
                    <w:p w:rsidR="001871C7" w:rsidRPr="00732F77" w:rsidRDefault="001871C7" w:rsidP="00C84447">
                      <w:pPr>
                        <w:wordWrap w:val="0"/>
                        <w:jc w:val="center"/>
                        <w:rPr>
                          <w:rFonts w:ascii="Arial" w:eastAsia="PMingLiU" w:hAnsi="Arial" w:cs="Arial"/>
                          <w:b/>
                          <w:sz w:val="44"/>
                          <w:szCs w:val="44"/>
                          <w:lang w:eastAsia="zh-TW"/>
                        </w:rPr>
                      </w:pPr>
                      <w:r w:rsidRPr="00732F77">
                        <w:rPr>
                          <w:rFonts w:ascii="Arial" w:eastAsia="PMingLiU" w:hAnsi="Arial" w:cs="Arial"/>
                          <w:b/>
                          <w:sz w:val="44"/>
                          <w:szCs w:val="44"/>
                          <w:lang w:val="en-US" w:eastAsia="zh-TW"/>
                        </w:rPr>
                        <w:t>CS</w:t>
                      </w:r>
                      <w:r w:rsidRPr="00732F77">
                        <w:rPr>
                          <w:rFonts w:ascii="Arial" w:eastAsia="PMingLiU" w:hAnsi="Arial" w:cs="Arial"/>
                          <w:b/>
                          <w:sz w:val="44"/>
                          <w:szCs w:val="44"/>
                          <w:lang w:eastAsia="zh-TW"/>
                        </w:rPr>
                        <w:t>2011</w:t>
                      </w:r>
                    </w:p>
                    <w:p w:rsidR="001871C7" w:rsidRPr="004D1537" w:rsidRDefault="001871C7" w:rsidP="00E845C9">
                      <w:pPr>
                        <w:wordWrap w:val="0"/>
                        <w:jc w:val="right"/>
                        <w:rPr>
                          <w:rFonts w:ascii="Arial" w:eastAsia="PMingLiU" w:hAnsi="Arial" w:cs="Arial"/>
                          <w:b/>
                          <w:sz w:val="96"/>
                          <w:szCs w:val="96"/>
                          <w:lang w:eastAsia="zh-TW"/>
                        </w:rPr>
                      </w:pPr>
                    </w:p>
                    <w:p w:rsidR="001871C7" w:rsidRPr="0019070E" w:rsidRDefault="001871C7" w:rsidP="00E845C9">
                      <w:pPr>
                        <w:wordWrap w:val="0"/>
                        <w:jc w:val="right"/>
                        <w:rPr>
                          <w:rFonts w:ascii="Arial" w:eastAsia="PMingLiU" w:hAnsi="Arial" w:cs="Arial"/>
                          <w:b/>
                          <w:sz w:val="48"/>
                          <w:szCs w:val="84"/>
                          <w:lang w:eastAsia="zh-TW"/>
                        </w:rPr>
                      </w:pPr>
                    </w:p>
                    <w:p w:rsidR="001871C7" w:rsidRPr="00E845C9" w:rsidRDefault="001871C7" w:rsidP="00E845C9">
                      <w:pPr>
                        <w:wordWrap w:val="0"/>
                        <w:jc w:val="right"/>
                        <w:rPr>
                          <w:rFonts w:ascii="Arial" w:eastAsia="PMingLiU" w:hAnsi="Arial" w:cs="Arial"/>
                          <w:b/>
                          <w:sz w:val="72"/>
                          <w:szCs w:val="72"/>
                          <w:lang w:eastAsia="zh-TW"/>
                        </w:rPr>
                      </w:pPr>
                      <w:r w:rsidRPr="0019070E">
                        <w:rPr>
                          <w:rFonts w:ascii="Arial" w:eastAsia="PMingLiU" w:hAnsi="Arial" w:cs="Arial"/>
                          <w:b/>
                          <w:sz w:val="48"/>
                          <w:szCs w:val="84"/>
                          <w:lang w:eastAsia="zh-TW"/>
                        </w:rPr>
                        <w:t xml:space="preserve">      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845C9" w:rsidRDefault="00E845C9" w:rsidP="00E845C9">
      <w:pPr>
        <w:jc w:val="center"/>
        <w:rPr>
          <w:rFonts w:cs="Calibri"/>
          <w:b/>
          <w:sz w:val="48"/>
          <w:szCs w:val="48"/>
          <w:lang w:eastAsia="zh-CN"/>
        </w:rPr>
      </w:pPr>
    </w:p>
    <w:p w:rsidR="00E845C9" w:rsidRDefault="00E845C9" w:rsidP="00E845C9">
      <w:pPr>
        <w:jc w:val="center"/>
        <w:rPr>
          <w:rFonts w:eastAsia="Times New Roman" w:cs="Calibri"/>
          <w:b/>
          <w:sz w:val="48"/>
          <w:szCs w:val="48"/>
          <w:lang w:eastAsia="zh-CN"/>
        </w:rPr>
      </w:pPr>
    </w:p>
    <w:p w:rsidR="00E845C9" w:rsidRPr="0085630A" w:rsidRDefault="00E845C9" w:rsidP="00E845C9">
      <w:pPr>
        <w:wordWrap w:val="0"/>
        <w:jc w:val="right"/>
        <w:rPr>
          <w:rFonts w:eastAsia="Times New Roman" w:cs="Calibri"/>
          <w:b/>
          <w:sz w:val="24"/>
          <w:szCs w:val="24"/>
          <w:lang w:eastAsia="zh-CN"/>
        </w:rPr>
      </w:pPr>
    </w:p>
    <w:p w:rsidR="00714669" w:rsidRDefault="00714669"/>
    <w:p w:rsidR="00B8445F" w:rsidRDefault="00B8445F"/>
    <w:p w:rsidR="00B8445F" w:rsidRDefault="00163E16" w:rsidP="00163E16">
      <w:pPr>
        <w:jc w:val="center"/>
      </w:pPr>
      <w:r>
        <w:rPr>
          <w:noProof/>
        </w:rPr>
        <w:drawing>
          <wp:inline distT="0" distB="0" distL="0" distR="0">
            <wp:extent cx="3238500" cy="2169847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TP-RBS 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722" cy="217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447" w:rsidRDefault="00C84447" w:rsidP="00C84447">
      <w:pPr>
        <w:rPr>
          <w:rFonts w:ascii="Arial" w:hAnsi="Arial" w:cs="Arial"/>
          <w:b/>
          <w:sz w:val="40"/>
          <w:szCs w:val="40"/>
          <w:lang w:val="en-GB"/>
        </w:rPr>
      </w:pPr>
    </w:p>
    <w:p w:rsidR="00C84447" w:rsidRDefault="00C84447" w:rsidP="00C84447">
      <w:pPr>
        <w:rPr>
          <w:rFonts w:ascii="Arial" w:hAnsi="Arial" w:cs="Arial"/>
          <w:b/>
          <w:sz w:val="40"/>
          <w:szCs w:val="40"/>
          <w:lang w:val="en-GB"/>
        </w:rPr>
      </w:pPr>
    </w:p>
    <w:p w:rsidR="00C84447" w:rsidRDefault="00C84447" w:rsidP="00C84447">
      <w:pPr>
        <w:rPr>
          <w:rFonts w:ascii="Arial" w:hAnsi="Arial" w:cs="Arial"/>
          <w:b/>
          <w:sz w:val="40"/>
          <w:szCs w:val="40"/>
          <w:lang w:val="en-GB"/>
        </w:rPr>
      </w:pPr>
    </w:p>
    <w:p w:rsidR="00C84447" w:rsidRDefault="00C84447" w:rsidP="00C84447">
      <w:pPr>
        <w:rPr>
          <w:rFonts w:ascii="Arial" w:hAnsi="Arial" w:cs="Arial"/>
          <w:b/>
          <w:sz w:val="40"/>
          <w:szCs w:val="40"/>
          <w:lang w:val="en-GB"/>
        </w:rPr>
      </w:pPr>
    </w:p>
    <w:p w:rsidR="00C84447" w:rsidRDefault="00C8444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</w:t>
      </w:r>
      <w:r w:rsidRPr="00C84447">
        <w:rPr>
          <w:rFonts w:ascii="Arial" w:hAnsi="Arial" w:cs="Arial"/>
          <w:b/>
          <w:color w:val="000000" w:themeColor="text1"/>
          <w:sz w:val="40"/>
          <w:szCs w:val="40"/>
        </w:rPr>
        <w:t xml:space="preserve">                  </w:t>
      </w:r>
      <w:hyperlink r:id="rId6" w:history="1">
        <w:r w:rsidRPr="00C84447">
          <w:rPr>
            <w:rStyle w:val="a6"/>
            <w:rFonts w:ascii="Arial" w:hAnsi="Arial" w:cs="Arial"/>
            <w:b/>
            <w:color w:val="000000" w:themeColor="text1"/>
            <w:sz w:val="40"/>
            <w:szCs w:val="40"/>
            <w:u w:val="none"/>
            <w:lang w:val="en-GB"/>
          </w:rPr>
          <w:t>www</w:t>
        </w:r>
        <w:r w:rsidRPr="00C84447">
          <w:rPr>
            <w:rStyle w:val="a6"/>
            <w:rFonts w:ascii="Arial" w:hAnsi="Arial" w:cs="Arial"/>
            <w:b/>
            <w:color w:val="000000" w:themeColor="text1"/>
            <w:sz w:val="40"/>
            <w:szCs w:val="40"/>
            <w:u w:val="none"/>
          </w:rPr>
          <w:t>.</w:t>
        </w:r>
        <w:proofErr w:type="spellStart"/>
        <w:r w:rsidRPr="00C84447">
          <w:rPr>
            <w:rStyle w:val="a6"/>
            <w:rFonts w:ascii="Arial" w:hAnsi="Arial" w:cs="Arial"/>
            <w:b/>
            <w:color w:val="000000" w:themeColor="text1"/>
            <w:sz w:val="40"/>
            <w:szCs w:val="40"/>
            <w:u w:val="none"/>
            <w:lang w:val="en-GB"/>
          </w:rPr>
          <w:t>rbs</w:t>
        </w:r>
        <w:proofErr w:type="spellEnd"/>
        <w:r w:rsidRPr="00C84447">
          <w:rPr>
            <w:rStyle w:val="a6"/>
            <w:rFonts w:ascii="Arial" w:hAnsi="Arial" w:cs="Arial"/>
            <w:b/>
            <w:color w:val="000000" w:themeColor="text1"/>
            <w:sz w:val="40"/>
            <w:szCs w:val="40"/>
            <w:u w:val="none"/>
          </w:rPr>
          <w:t>-</w:t>
        </w:r>
        <w:r w:rsidRPr="00C84447">
          <w:rPr>
            <w:rStyle w:val="a6"/>
            <w:rFonts w:ascii="Arial" w:hAnsi="Arial" w:cs="Arial"/>
            <w:b/>
            <w:color w:val="000000" w:themeColor="text1"/>
            <w:sz w:val="40"/>
            <w:szCs w:val="40"/>
            <w:u w:val="none"/>
            <w:lang w:val="en-GB"/>
          </w:rPr>
          <w:t>retail</w:t>
        </w:r>
        <w:r w:rsidRPr="00C84447">
          <w:rPr>
            <w:rStyle w:val="a6"/>
            <w:rFonts w:ascii="Arial" w:hAnsi="Arial" w:cs="Arial"/>
            <w:b/>
            <w:color w:val="000000" w:themeColor="text1"/>
            <w:sz w:val="40"/>
            <w:szCs w:val="40"/>
            <w:u w:val="none"/>
          </w:rPr>
          <w:t>.</w:t>
        </w:r>
        <w:proofErr w:type="spellStart"/>
        <w:r w:rsidRPr="00C84447">
          <w:rPr>
            <w:rStyle w:val="a6"/>
            <w:rFonts w:ascii="Arial" w:hAnsi="Arial" w:cs="Arial"/>
            <w:b/>
            <w:color w:val="000000" w:themeColor="text1"/>
            <w:sz w:val="40"/>
            <w:szCs w:val="40"/>
            <w:u w:val="none"/>
            <w:lang w:val="en-GB"/>
          </w:rPr>
          <w:t>ru</w:t>
        </w:r>
        <w:proofErr w:type="spellEnd"/>
      </w:hyperlink>
    </w:p>
    <w:p w:rsidR="00C84447" w:rsidRDefault="00C84447"/>
    <w:p w:rsidR="00C84447" w:rsidRDefault="00C84447"/>
    <w:p w:rsidR="00C84447" w:rsidRDefault="00C84447"/>
    <w:p w:rsidR="00C84447" w:rsidRDefault="00C84447">
      <w:pPr>
        <w:rPr>
          <w:rFonts w:ascii="Arial" w:hAnsi="Arial" w:cs="Arial"/>
          <w:sz w:val="24"/>
          <w:szCs w:val="24"/>
        </w:rPr>
      </w:pPr>
    </w:p>
    <w:p w:rsidR="009960DD" w:rsidRPr="00C84447" w:rsidRDefault="00820671">
      <w:pPr>
        <w:rPr>
          <w:rFonts w:ascii="Arial" w:hAnsi="Arial" w:cs="Arial"/>
          <w:b/>
          <w:sz w:val="24"/>
          <w:szCs w:val="24"/>
        </w:rPr>
      </w:pPr>
      <w:r w:rsidRPr="00C84447">
        <w:rPr>
          <w:rFonts w:ascii="Arial" w:hAnsi="Arial" w:cs="Arial"/>
          <w:sz w:val="24"/>
          <w:szCs w:val="24"/>
        </w:rPr>
        <w:lastRenderedPageBreak/>
        <w:t xml:space="preserve">Весы </w:t>
      </w:r>
      <w:r w:rsidRPr="00C84447">
        <w:rPr>
          <w:rFonts w:ascii="Arial" w:hAnsi="Arial" w:cs="Arial"/>
          <w:sz w:val="24"/>
          <w:szCs w:val="24"/>
          <w:lang w:val="en-US"/>
        </w:rPr>
        <w:t>CS</w:t>
      </w:r>
      <w:r w:rsidRPr="00C84447">
        <w:rPr>
          <w:rFonts w:ascii="Arial" w:hAnsi="Arial" w:cs="Arial"/>
          <w:sz w:val="24"/>
          <w:szCs w:val="24"/>
        </w:rPr>
        <w:t>201</w:t>
      </w:r>
      <w:r w:rsidR="00DC14BF" w:rsidRPr="00C84447">
        <w:rPr>
          <w:rFonts w:ascii="Arial" w:hAnsi="Arial" w:cs="Arial"/>
          <w:sz w:val="24"/>
          <w:szCs w:val="24"/>
        </w:rPr>
        <w:t>1</w:t>
      </w:r>
      <w:r w:rsidRPr="00C84447">
        <w:rPr>
          <w:rFonts w:ascii="Arial" w:hAnsi="Arial" w:cs="Arial"/>
          <w:sz w:val="24"/>
          <w:szCs w:val="24"/>
        </w:rPr>
        <w:t xml:space="preserve"> М предназначены для простого взвешивания товаров</w:t>
      </w:r>
      <w:r w:rsidR="00DC14BF" w:rsidRPr="00C84447">
        <w:rPr>
          <w:rFonts w:ascii="Arial" w:hAnsi="Arial" w:cs="Arial"/>
          <w:sz w:val="24"/>
          <w:szCs w:val="24"/>
        </w:rPr>
        <w:t xml:space="preserve"> либо для взвешивания с вычислением стоимости товара</w:t>
      </w:r>
      <w:r w:rsidRPr="00C84447">
        <w:rPr>
          <w:rFonts w:ascii="Arial" w:hAnsi="Arial" w:cs="Arial"/>
          <w:sz w:val="24"/>
          <w:szCs w:val="24"/>
        </w:rPr>
        <w:t>.</w:t>
      </w:r>
    </w:p>
    <w:p w:rsidR="00820671" w:rsidRPr="00C84447" w:rsidRDefault="00820671">
      <w:pPr>
        <w:rPr>
          <w:rFonts w:ascii="Arial" w:hAnsi="Arial" w:cs="Arial"/>
          <w:sz w:val="24"/>
          <w:szCs w:val="24"/>
        </w:rPr>
      </w:pPr>
      <w:r w:rsidRPr="00C84447">
        <w:rPr>
          <w:rFonts w:ascii="Arial" w:hAnsi="Arial" w:cs="Arial"/>
          <w:sz w:val="24"/>
          <w:szCs w:val="24"/>
        </w:rPr>
        <w:t>Весы представляют собой компактное, удобное в обращении измерительное устройство для использования на предприятиях торговли или производства.</w:t>
      </w:r>
    </w:p>
    <w:p w:rsidR="00C84447" w:rsidRDefault="00C84447" w:rsidP="00A91027">
      <w:pPr>
        <w:jc w:val="center"/>
        <w:rPr>
          <w:rFonts w:ascii="Arial" w:hAnsi="Arial" w:cs="Arial"/>
          <w:b/>
          <w:sz w:val="28"/>
          <w:szCs w:val="28"/>
        </w:rPr>
      </w:pPr>
    </w:p>
    <w:p w:rsidR="00A91027" w:rsidRDefault="00A91027" w:rsidP="00A91027">
      <w:pPr>
        <w:jc w:val="center"/>
        <w:rPr>
          <w:rFonts w:ascii="Arial" w:hAnsi="Arial" w:cs="Arial"/>
          <w:b/>
          <w:sz w:val="28"/>
          <w:szCs w:val="28"/>
        </w:rPr>
      </w:pPr>
      <w:r w:rsidRPr="00A91027">
        <w:rPr>
          <w:rFonts w:ascii="Arial" w:hAnsi="Arial" w:cs="Arial"/>
          <w:b/>
          <w:sz w:val="28"/>
          <w:szCs w:val="28"/>
        </w:rPr>
        <w:t>Характеристики весов</w:t>
      </w:r>
    </w:p>
    <w:p w:rsidR="00C84447" w:rsidRDefault="00C84447" w:rsidP="00A91027">
      <w:pPr>
        <w:jc w:val="center"/>
        <w:rPr>
          <w:rFonts w:ascii="Arial" w:hAnsi="Arial" w:cs="Arial"/>
          <w:b/>
          <w:sz w:val="28"/>
          <w:szCs w:val="28"/>
        </w:rPr>
      </w:pPr>
    </w:p>
    <w:p w:rsidR="00045F79" w:rsidRDefault="00045F79" w:rsidP="00045F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Весы с одним дисплеем</w:t>
      </w:r>
    </w:p>
    <w:p w:rsidR="00C84447" w:rsidRDefault="00C84447" w:rsidP="00045F79">
      <w:pPr>
        <w:rPr>
          <w:rFonts w:ascii="Arial" w:hAnsi="Arial" w:cs="Arial"/>
          <w:sz w:val="24"/>
          <w:szCs w:val="24"/>
        </w:rPr>
      </w:pPr>
    </w:p>
    <w:p w:rsidR="00A91027" w:rsidRDefault="004D1537" w:rsidP="00B66D9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898859" cy="3413380"/>
            <wp:effectExtent l="0" t="0" r="698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763" cy="343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E16" w:rsidRDefault="00163E16" w:rsidP="00B66D99">
      <w:pPr>
        <w:jc w:val="center"/>
        <w:rPr>
          <w:rFonts w:ascii="Arial" w:hAnsi="Arial" w:cs="Arial"/>
          <w:sz w:val="24"/>
          <w:szCs w:val="24"/>
        </w:rPr>
      </w:pPr>
    </w:p>
    <w:p w:rsidR="00A91027" w:rsidRDefault="00045F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Метрологические характеристики: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2007"/>
        <w:gridCol w:w="1037"/>
        <w:gridCol w:w="975"/>
        <w:gridCol w:w="1037"/>
        <w:gridCol w:w="1061"/>
        <w:gridCol w:w="1109"/>
        <w:gridCol w:w="1010"/>
        <w:gridCol w:w="1109"/>
      </w:tblGrid>
      <w:tr w:rsidR="00045F79" w:rsidTr="00045F79">
        <w:trPr>
          <w:trHeight w:val="450"/>
        </w:trPr>
        <w:tc>
          <w:tcPr>
            <w:tcW w:w="2007" w:type="dxa"/>
          </w:tcPr>
          <w:p w:rsidR="00045F79" w:rsidRPr="00820671" w:rsidRDefault="00045F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0671">
              <w:rPr>
                <w:rFonts w:ascii="Arial" w:hAnsi="Arial" w:cs="Arial"/>
                <w:b/>
                <w:sz w:val="24"/>
                <w:szCs w:val="24"/>
              </w:rPr>
              <w:t>Мах</w:t>
            </w:r>
            <w:r>
              <w:rPr>
                <w:rFonts w:ascii="Arial" w:hAnsi="Arial" w:cs="Arial"/>
                <w:b/>
                <w:sz w:val="24"/>
                <w:szCs w:val="24"/>
              </w:rPr>
              <w:t>, кг</w:t>
            </w:r>
            <w:r w:rsidRPr="00045F79">
              <w:rPr>
                <w:rFonts w:ascii="Arial" w:hAnsi="Arial" w:cs="Arial"/>
                <w:sz w:val="24"/>
                <w:szCs w:val="24"/>
              </w:rPr>
              <w:t xml:space="preserve"> Максимальная нагрузка</w:t>
            </w:r>
          </w:p>
        </w:tc>
        <w:tc>
          <w:tcPr>
            <w:tcW w:w="1037" w:type="dxa"/>
          </w:tcPr>
          <w:p w:rsidR="00045F79" w:rsidRDefault="00045F79" w:rsidP="00820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5F79" w:rsidRPr="00820671" w:rsidRDefault="00045F79" w:rsidP="00820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067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045F79" w:rsidRDefault="00045F79" w:rsidP="00045F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5F79" w:rsidRPr="00820671" w:rsidRDefault="00045F79" w:rsidP="00045F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3/6</w:t>
            </w:r>
          </w:p>
        </w:tc>
        <w:tc>
          <w:tcPr>
            <w:tcW w:w="1037" w:type="dxa"/>
          </w:tcPr>
          <w:p w:rsidR="00045F79" w:rsidRDefault="00045F79" w:rsidP="00820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5F79" w:rsidRPr="00820671" w:rsidRDefault="00045F79" w:rsidP="00820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067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061" w:type="dxa"/>
          </w:tcPr>
          <w:p w:rsidR="00045F79" w:rsidRDefault="00045F79" w:rsidP="00820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5F79" w:rsidRPr="00820671" w:rsidRDefault="00045F79" w:rsidP="00820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6/15</w:t>
            </w:r>
          </w:p>
        </w:tc>
        <w:tc>
          <w:tcPr>
            <w:tcW w:w="1109" w:type="dxa"/>
          </w:tcPr>
          <w:p w:rsidR="00045F79" w:rsidRDefault="00045F79" w:rsidP="00820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5F79" w:rsidRPr="00820671" w:rsidRDefault="00045F79" w:rsidP="00820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067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010" w:type="dxa"/>
          </w:tcPr>
          <w:p w:rsidR="00045F79" w:rsidRDefault="00045F79" w:rsidP="00820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5F79" w:rsidRPr="00820671" w:rsidRDefault="00045F79" w:rsidP="00820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15/</w:t>
            </w:r>
            <w:r w:rsidR="00DC14BF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09" w:type="dxa"/>
          </w:tcPr>
          <w:p w:rsidR="00045F79" w:rsidRDefault="00045F79" w:rsidP="00820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5F79" w:rsidRPr="00820671" w:rsidRDefault="00DC14BF" w:rsidP="00820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045F79" w:rsidTr="00045F79">
        <w:trPr>
          <w:trHeight w:val="427"/>
        </w:trPr>
        <w:tc>
          <w:tcPr>
            <w:tcW w:w="2007" w:type="dxa"/>
          </w:tcPr>
          <w:p w:rsidR="00045F79" w:rsidRPr="00045F79" w:rsidRDefault="00045F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0671">
              <w:rPr>
                <w:rFonts w:ascii="Arial" w:hAnsi="Arial" w:cs="Arial"/>
                <w:b/>
                <w:sz w:val="24"/>
                <w:szCs w:val="24"/>
                <w:lang w:val="en-US"/>
              </w:rPr>
              <w:t>Min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г </w:t>
            </w:r>
            <w:proofErr w:type="spellStart"/>
            <w:r w:rsidRPr="00045F79">
              <w:rPr>
                <w:rFonts w:ascii="Arial" w:hAnsi="Arial" w:cs="Arial"/>
                <w:sz w:val="24"/>
                <w:szCs w:val="24"/>
              </w:rPr>
              <w:t>Минимальня</w:t>
            </w:r>
            <w:proofErr w:type="spellEnd"/>
            <w:r w:rsidRPr="00045F79">
              <w:rPr>
                <w:rFonts w:ascii="Arial" w:hAnsi="Arial" w:cs="Arial"/>
                <w:sz w:val="24"/>
                <w:szCs w:val="24"/>
              </w:rPr>
              <w:t xml:space="preserve"> нагрузка</w:t>
            </w:r>
          </w:p>
        </w:tc>
        <w:tc>
          <w:tcPr>
            <w:tcW w:w="1037" w:type="dxa"/>
          </w:tcPr>
          <w:p w:rsidR="00045F79" w:rsidRPr="00820671" w:rsidRDefault="00045F79" w:rsidP="00820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0671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75" w:type="dxa"/>
          </w:tcPr>
          <w:p w:rsidR="00045F79" w:rsidRPr="00820671" w:rsidRDefault="00045F79" w:rsidP="00820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037" w:type="dxa"/>
          </w:tcPr>
          <w:p w:rsidR="00045F79" w:rsidRPr="00820671" w:rsidRDefault="00045F79" w:rsidP="00820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0671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061" w:type="dxa"/>
          </w:tcPr>
          <w:p w:rsidR="00045F79" w:rsidRPr="00820671" w:rsidRDefault="00045F79" w:rsidP="00820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109" w:type="dxa"/>
          </w:tcPr>
          <w:p w:rsidR="00045F79" w:rsidRPr="00820671" w:rsidRDefault="00045F79" w:rsidP="00820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0671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010" w:type="dxa"/>
          </w:tcPr>
          <w:p w:rsidR="00045F79" w:rsidRPr="00820671" w:rsidRDefault="00045F79" w:rsidP="00820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109" w:type="dxa"/>
          </w:tcPr>
          <w:p w:rsidR="00045F79" w:rsidRPr="00820671" w:rsidRDefault="00045F79" w:rsidP="00820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0671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</w:tr>
      <w:tr w:rsidR="00045F79" w:rsidTr="00045F79">
        <w:tc>
          <w:tcPr>
            <w:tcW w:w="2007" w:type="dxa"/>
          </w:tcPr>
          <w:p w:rsidR="00045F79" w:rsidRPr="00045F79" w:rsidRDefault="00045F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5F7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d, </w:t>
            </w:r>
            <w:r w:rsidRPr="00045F79">
              <w:rPr>
                <w:rFonts w:ascii="Arial" w:hAnsi="Arial" w:cs="Arial"/>
                <w:b/>
                <w:sz w:val="24"/>
                <w:szCs w:val="24"/>
              </w:rPr>
              <w:t>г</w:t>
            </w:r>
          </w:p>
          <w:p w:rsidR="00045F79" w:rsidRPr="00045F79" w:rsidRDefault="00045F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F79">
              <w:rPr>
                <w:rFonts w:ascii="Arial" w:hAnsi="Arial" w:cs="Arial"/>
                <w:sz w:val="24"/>
                <w:szCs w:val="24"/>
              </w:rPr>
              <w:t>Дискрета</w:t>
            </w:r>
            <w:proofErr w:type="spellEnd"/>
            <w:r w:rsidRPr="00045F79">
              <w:rPr>
                <w:rFonts w:ascii="Arial" w:hAnsi="Arial" w:cs="Arial"/>
                <w:sz w:val="24"/>
                <w:szCs w:val="24"/>
              </w:rPr>
              <w:t xml:space="preserve"> измерений</w:t>
            </w:r>
          </w:p>
        </w:tc>
        <w:tc>
          <w:tcPr>
            <w:tcW w:w="1037" w:type="dxa"/>
          </w:tcPr>
          <w:p w:rsidR="00045F79" w:rsidRPr="00820671" w:rsidRDefault="00045F79" w:rsidP="00820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067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045F79" w:rsidRPr="00820671" w:rsidRDefault="00045F79" w:rsidP="00820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1/2</w:t>
            </w:r>
          </w:p>
        </w:tc>
        <w:tc>
          <w:tcPr>
            <w:tcW w:w="1037" w:type="dxa"/>
          </w:tcPr>
          <w:p w:rsidR="00045F79" w:rsidRPr="00820671" w:rsidRDefault="00045F79" w:rsidP="00820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067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045F79" w:rsidRPr="00820671" w:rsidRDefault="00045F79" w:rsidP="00820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2/5</w:t>
            </w:r>
          </w:p>
        </w:tc>
        <w:tc>
          <w:tcPr>
            <w:tcW w:w="1109" w:type="dxa"/>
          </w:tcPr>
          <w:p w:rsidR="00045F79" w:rsidRPr="00820671" w:rsidRDefault="00045F79" w:rsidP="00820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067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:rsidR="00045F79" w:rsidRPr="00820671" w:rsidRDefault="00045F79" w:rsidP="00820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5/10</w:t>
            </w:r>
          </w:p>
        </w:tc>
        <w:tc>
          <w:tcPr>
            <w:tcW w:w="1109" w:type="dxa"/>
          </w:tcPr>
          <w:p w:rsidR="00045F79" w:rsidRPr="00820671" w:rsidRDefault="00045F79" w:rsidP="00820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0671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045F79" w:rsidTr="00045F79">
        <w:tc>
          <w:tcPr>
            <w:tcW w:w="2007" w:type="dxa"/>
          </w:tcPr>
          <w:p w:rsidR="00045F79" w:rsidRPr="00045F79" w:rsidRDefault="00045F79" w:rsidP="00045F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Число поверочных делений</w:t>
            </w:r>
          </w:p>
        </w:tc>
        <w:tc>
          <w:tcPr>
            <w:tcW w:w="1037" w:type="dxa"/>
          </w:tcPr>
          <w:p w:rsidR="00045F79" w:rsidRPr="00820671" w:rsidRDefault="00045F79" w:rsidP="00045F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3000</w:t>
            </w:r>
          </w:p>
        </w:tc>
        <w:tc>
          <w:tcPr>
            <w:tcW w:w="975" w:type="dxa"/>
          </w:tcPr>
          <w:p w:rsidR="00045F79" w:rsidRDefault="00045F79" w:rsidP="00045F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3000/</w:t>
            </w:r>
          </w:p>
          <w:p w:rsidR="00045F79" w:rsidRDefault="00045F79" w:rsidP="00045F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3000</w:t>
            </w:r>
          </w:p>
        </w:tc>
        <w:tc>
          <w:tcPr>
            <w:tcW w:w="1037" w:type="dxa"/>
          </w:tcPr>
          <w:p w:rsidR="00045F79" w:rsidRPr="00820671" w:rsidRDefault="00045F79" w:rsidP="00045F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3000</w:t>
            </w:r>
          </w:p>
        </w:tc>
        <w:tc>
          <w:tcPr>
            <w:tcW w:w="1061" w:type="dxa"/>
          </w:tcPr>
          <w:p w:rsidR="00045F79" w:rsidRDefault="00045F79" w:rsidP="00045F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3000/</w:t>
            </w:r>
          </w:p>
          <w:p w:rsidR="00045F79" w:rsidRDefault="00045F79" w:rsidP="00045F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3000</w:t>
            </w:r>
          </w:p>
        </w:tc>
        <w:tc>
          <w:tcPr>
            <w:tcW w:w="1109" w:type="dxa"/>
          </w:tcPr>
          <w:p w:rsidR="00045F79" w:rsidRPr="00820671" w:rsidRDefault="00045F79" w:rsidP="00045F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3000</w:t>
            </w:r>
          </w:p>
        </w:tc>
        <w:tc>
          <w:tcPr>
            <w:tcW w:w="1010" w:type="dxa"/>
          </w:tcPr>
          <w:p w:rsidR="00045F79" w:rsidRDefault="00045F79" w:rsidP="00045F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3000/</w:t>
            </w:r>
          </w:p>
          <w:p w:rsidR="00045F79" w:rsidRDefault="00DC14BF" w:rsidP="00045F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045F79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109" w:type="dxa"/>
          </w:tcPr>
          <w:p w:rsidR="00045F79" w:rsidRPr="00820671" w:rsidRDefault="00DC14BF" w:rsidP="00045F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045F79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</w:tbl>
    <w:p w:rsidR="007F6EF9" w:rsidRDefault="007F6EF9">
      <w:pPr>
        <w:rPr>
          <w:rFonts w:ascii="Arial" w:hAnsi="Arial" w:cs="Arial"/>
          <w:b/>
          <w:sz w:val="28"/>
          <w:szCs w:val="28"/>
        </w:rPr>
      </w:pPr>
    </w:p>
    <w:p w:rsidR="00C84447" w:rsidRDefault="00C84447">
      <w:pPr>
        <w:rPr>
          <w:rFonts w:ascii="Arial" w:hAnsi="Arial" w:cs="Arial"/>
          <w:b/>
          <w:sz w:val="24"/>
          <w:szCs w:val="24"/>
        </w:rPr>
      </w:pPr>
    </w:p>
    <w:p w:rsidR="00C84447" w:rsidRDefault="00C84447">
      <w:pPr>
        <w:rPr>
          <w:rFonts w:ascii="Arial" w:hAnsi="Arial" w:cs="Arial"/>
          <w:b/>
          <w:sz w:val="24"/>
          <w:szCs w:val="24"/>
        </w:rPr>
      </w:pPr>
    </w:p>
    <w:p w:rsidR="00C84447" w:rsidRDefault="00C84447">
      <w:pPr>
        <w:rPr>
          <w:rFonts w:ascii="Arial" w:hAnsi="Arial" w:cs="Arial"/>
          <w:b/>
          <w:sz w:val="24"/>
          <w:szCs w:val="24"/>
        </w:rPr>
      </w:pPr>
    </w:p>
    <w:p w:rsidR="00163E16" w:rsidRPr="00045F79" w:rsidRDefault="00045F79">
      <w:pPr>
        <w:rPr>
          <w:rFonts w:ascii="Arial" w:hAnsi="Arial" w:cs="Arial"/>
          <w:b/>
          <w:sz w:val="28"/>
          <w:szCs w:val="28"/>
        </w:rPr>
      </w:pPr>
      <w:r w:rsidRPr="00045F79">
        <w:rPr>
          <w:rFonts w:ascii="Arial" w:hAnsi="Arial" w:cs="Arial"/>
          <w:b/>
          <w:sz w:val="24"/>
          <w:szCs w:val="24"/>
        </w:rPr>
        <w:lastRenderedPageBreak/>
        <w:t>Технические характеристики: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045F79" w:rsidTr="001871C7">
        <w:tc>
          <w:tcPr>
            <w:tcW w:w="2405" w:type="dxa"/>
          </w:tcPr>
          <w:p w:rsidR="00045F79" w:rsidRDefault="00045F7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Габаритные размеры</w:t>
            </w:r>
          </w:p>
        </w:tc>
        <w:tc>
          <w:tcPr>
            <w:tcW w:w="6804" w:type="dxa"/>
          </w:tcPr>
          <w:p w:rsidR="00045F79" w:rsidRPr="002873A2" w:rsidRDefault="00045F7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288х313х108,8 мм</w:t>
            </w:r>
          </w:p>
        </w:tc>
      </w:tr>
      <w:tr w:rsidR="00045F79" w:rsidTr="001871C7">
        <w:tc>
          <w:tcPr>
            <w:tcW w:w="2405" w:type="dxa"/>
          </w:tcPr>
          <w:p w:rsidR="00045F79" w:rsidRDefault="00045F7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Масса</w:t>
            </w:r>
          </w:p>
        </w:tc>
        <w:tc>
          <w:tcPr>
            <w:tcW w:w="6804" w:type="dxa"/>
          </w:tcPr>
          <w:p w:rsidR="00045F79" w:rsidRDefault="00045F7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4,1 кг</w:t>
            </w:r>
          </w:p>
        </w:tc>
      </w:tr>
      <w:tr w:rsidR="00045F79" w:rsidTr="001871C7">
        <w:tc>
          <w:tcPr>
            <w:tcW w:w="2405" w:type="dxa"/>
          </w:tcPr>
          <w:p w:rsidR="00045F79" w:rsidRDefault="00045F7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Дисплей</w:t>
            </w:r>
          </w:p>
        </w:tc>
        <w:tc>
          <w:tcPr>
            <w:tcW w:w="6804" w:type="dxa"/>
          </w:tcPr>
          <w:p w:rsidR="00045F79" w:rsidRPr="00820671" w:rsidRDefault="00045F7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LCD </w:t>
            </w:r>
            <w:r>
              <w:rPr>
                <w:rFonts w:ascii="Arial" w:hAnsi="Arial" w:cs="Arial"/>
                <w:sz w:val="24"/>
                <w:szCs w:val="24"/>
              </w:rPr>
              <w:t>с подсветкой</w:t>
            </w:r>
          </w:p>
        </w:tc>
      </w:tr>
      <w:tr w:rsidR="00045F79" w:rsidTr="001871C7">
        <w:tc>
          <w:tcPr>
            <w:tcW w:w="2405" w:type="dxa"/>
          </w:tcPr>
          <w:p w:rsidR="00045F79" w:rsidRDefault="00045F7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Корпус</w:t>
            </w:r>
          </w:p>
        </w:tc>
        <w:tc>
          <w:tcPr>
            <w:tcW w:w="6804" w:type="dxa"/>
          </w:tcPr>
          <w:p w:rsidR="00045F79" w:rsidRPr="00820671" w:rsidRDefault="00045F7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ABS</w:t>
            </w:r>
            <w:r>
              <w:rPr>
                <w:rFonts w:ascii="Arial" w:hAnsi="Arial" w:cs="Arial"/>
                <w:sz w:val="24"/>
                <w:szCs w:val="24"/>
              </w:rPr>
              <w:t>-пластик</w:t>
            </w:r>
          </w:p>
        </w:tc>
      </w:tr>
      <w:tr w:rsidR="00045F79" w:rsidTr="001871C7">
        <w:tc>
          <w:tcPr>
            <w:tcW w:w="2405" w:type="dxa"/>
          </w:tcPr>
          <w:p w:rsidR="00045F79" w:rsidRDefault="00045F7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Рабочая температура</w:t>
            </w:r>
          </w:p>
        </w:tc>
        <w:tc>
          <w:tcPr>
            <w:tcW w:w="6804" w:type="dxa"/>
          </w:tcPr>
          <w:p w:rsidR="00045F79" w:rsidRDefault="00045F7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-10 + 40 С</w:t>
            </w:r>
          </w:p>
        </w:tc>
      </w:tr>
      <w:tr w:rsidR="00045F79" w:rsidTr="001871C7">
        <w:tc>
          <w:tcPr>
            <w:tcW w:w="2405" w:type="dxa"/>
          </w:tcPr>
          <w:p w:rsidR="00045F79" w:rsidRDefault="00045F7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Опция</w:t>
            </w:r>
          </w:p>
        </w:tc>
        <w:tc>
          <w:tcPr>
            <w:tcW w:w="6804" w:type="dxa"/>
          </w:tcPr>
          <w:p w:rsidR="00045F79" w:rsidRPr="00820671" w:rsidRDefault="00045F7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RS</w:t>
            </w:r>
            <w:r>
              <w:rPr>
                <w:rFonts w:ascii="Arial" w:hAnsi="Arial" w:cs="Arial"/>
                <w:sz w:val="24"/>
                <w:szCs w:val="24"/>
              </w:rPr>
              <w:t>-232</w:t>
            </w:r>
          </w:p>
        </w:tc>
      </w:tr>
      <w:tr w:rsidR="00045F79" w:rsidTr="001871C7">
        <w:tc>
          <w:tcPr>
            <w:tcW w:w="2405" w:type="dxa"/>
          </w:tcPr>
          <w:p w:rsidR="00045F79" w:rsidRDefault="00045F7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Размер платформы</w:t>
            </w:r>
          </w:p>
        </w:tc>
        <w:tc>
          <w:tcPr>
            <w:tcW w:w="6804" w:type="dxa"/>
          </w:tcPr>
          <w:p w:rsidR="00045F79" w:rsidRDefault="00045F7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204х263 мм</w:t>
            </w:r>
          </w:p>
        </w:tc>
      </w:tr>
      <w:tr w:rsidR="00045F79" w:rsidTr="001871C7">
        <w:tc>
          <w:tcPr>
            <w:tcW w:w="2405" w:type="dxa"/>
          </w:tcPr>
          <w:p w:rsidR="00045F79" w:rsidRDefault="00045F7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Питание</w:t>
            </w:r>
          </w:p>
        </w:tc>
        <w:tc>
          <w:tcPr>
            <w:tcW w:w="6804" w:type="dxa"/>
          </w:tcPr>
          <w:p w:rsidR="00045F79" w:rsidRDefault="00045F7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БП 12 В</w:t>
            </w:r>
          </w:p>
        </w:tc>
      </w:tr>
    </w:tbl>
    <w:p w:rsidR="00045F79" w:rsidRDefault="00045F79">
      <w:pPr>
        <w:rPr>
          <w:rFonts w:ascii="Arial" w:hAnsi="Arial" w:cs="Arial"/>
          <w:b/>
          <w:sz w:val="28"/>
          <w:szCs w:val="28"/>
        </w:rPr>
      </w:pPr>
    </w:p>
    <w:p w:rsidR="00045F79" w:rsidRDefault="00045F7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Весы с тремя дисплеями</w:t>
      </w:r>
    </w:p>
    <w:p w:rsidR="000342E0" w:rsidRDefault="000342E0" w:rsidP="000342E0">
      <w:pPr>
        <w:ind w:left="-993" w:righ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864774" cy="316992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SP-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386" cy="317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0D8F60B" wp14:editId="7E63F7D5">
            <wp:extent cx="4686300" cy="26898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E16" w:rsidRDefault="00163E16">
      <w:pPr>
        <w:rPr>
          <w:rFonts w:ascii="Arial" w:hAnsi="Arial" w:cs="Arial"/>
          <w:b/>
          <w:sz w:val="28"/>
          <w:szCs w:val="28"/>
        </w:rPr>
      </w:pPr>
    </w:p>
    <w:p w:rsidR="00045F79" w:rsidRDefault="00045F79" w:rsidP="00045F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Метрологические характеристики: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2007"/>
        <w:gridCol w:w="1037"/>
        <w:gridCol w:w="975"/>
        <w:gridCol w:w="1037"/>
        <w:gridCol w:w="1061"/>
        <w:gridCol w:w="1109"/>
        <w:gridCol w:w="1010"/>
        <w:gridCol w:w="1109"/>
      </w:tblGrid>
      <w:tr w:rsidR="00045F79" w:rsidTr="001871C7">
        <w:trPr>
          <w:trHeight w:val="450"/>
        </w:trPr>
        <w:tc>
          <w:tcPr>
            <w:tcW w:w="2007" w:type="dxa"/>
          </w:tcPr>
          <w:p w:rsidR="00045F79" w:rsidRPr="00820671" w:rsidRDefault="00045F79" w:rsidP="001871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0671">
              <w:rPr>
                <w:rFonts w:ascii="Arial" w:hAnsi="Arial" w:cs="Arial"/>
                <w:b/>
                <w:sz w:val="24"/>
                <w:szCs w:val="24"/>
              </w:rPr>
              <w:t>Мах</w:t>
            </w:r>
            <w:r>
              <w:rPr>
                <w:rFonts w:ascii="Arial" w:hAnsi="Arial" w:cs="Arial"/>
                <w:b/>
                <w:sz w:val="24"/>
                <w:szCs w:val="24"/>
              </w:rPr>
              <w:t>, кг</w:t>
            </w:r>
            <w:r w:rsidRPr="00045F79">
              <w:rPr>
                <w:rFonts w:ascii="Arial" w:hAnsi="Arial" w:cs="Arial"/>
                <w:sz w:val="24"/>
                <w:szCs w:val="24"/>
              </w:rPr>
              <w:t xml:space="preserve"> Максимальная нагрузка</w:t>
            </w:r>
          </w:p>
        </w:tc>
        <w:tc>
          <w:tcPr>
            <w:tcW w:w="1037" w:type="dxa"/>
          </w:tcPr>
          <w:p w:rsidR="00045F79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5F79" w:rsidRPr="00820671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067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045F79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5F79" w:rsidRPr="00820671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3/6</w:t>
            </w:r>
          </w:p>
        </w:tc>
        <w:tc>
          <w:tcPr>
            <w:tcW w:w="1037" w:type="dxa"/>
          </w:tcPr>
          <w:p w:rsidR="00045F79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5F79" w:rsidRPr="00820671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067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061" w:type="dxa"/>
          </w:tcPr>
          <w:p w:rsidR="00045F79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5F79" w:rsidRPr="00820671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6/15</w:t>
            </w:r>
          </w:p>
        </w:tc>
        <w:tc>
          <w:tcPr>
            <w:tcW w:w="1109" w:type="dxa"/>
          </w:tcPr>
          <w:p w:rsidR="00045F79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5F79" w:rsidRPr="00820671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067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010" w:type="dxa"/>
          </w:tcPr>
          <w:p w:rsidR="00045F79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5F79" w:rsidRPr="00820671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15/30</w:t>
            </w:r>
          </w:p>
        </w:tc>
        <w:tc>
          <w:tcPr>
            <w:tcW w:w="1109" w:type="dxa"/>
          </w:tcPr>
          <w:p w:rsidR="00045F79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5F79" w:rsidRPr="00820671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045F79" w:rsidTr="001871C7">
        <w:trPr>
          <w:trHeight w:val="427"/>
        </w:trPr>
        <w:tc>
          <w:tcPr>
            <w:tcW w:w="2007" w:type="dxa"/>
          </w:tcPr>
          <w:p w:rsidR="00045F79" w:rsidRPr="00045F79" w:rsidRDefault="00045F79" w:rsidP="001871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0671">
              <w:rPr>
                <w:rFonts w:ascii="Arial" w:hAnsi="Arial" w:cs="Arial"/>
                <w:b/>
                <w:sz w:val="24"/>
                <w:szCs w:val="24"/>
                <w:lang w:val="en-US"/>
              </w:rPr>
              <w:t>Min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г </w:t>
            </w:r>
            <w:proofErr w:type="spellStart"/>
            <w:r w:rsidRPr="00045F79">
              <w:rPr>
                <w:rFonts w:ascii="Arial" w:hAnsi="Arial" w:cs="Arial"/>
                <w:sz w:val="24"/>
                <w:szCs w:val="24"/>
              </w:rPr>
              <w:t>Минимальня</w:t>
            </w:r>
            <w:proofErr w:type="spellEnd"/>
            <w:r w:rsidRPr="00045F79">
              <w:rPr>
                <w:rFonts w:ascii="Arial" w:hAnsi="Arial" w:cs="Arial"/>
                <w:sz w:val="24"/>
                <w:szCs w:val="24"/>
              </w:rPr>
              <w:t xml:space="preserve"> нагрузка</w:t>
            </w:r>
          </w:p>
        </w:tc>
        <w:tc>
          <w:tcPr>
            <w:tcW w:w="1037" w:type="dxa"/>
          </w:tcPr>
          <w:p w:rsidR="00045F79" w:rsidRPr="00820671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0671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75" w:type="dxa"/>
          </w:tcPr>
          <w:p w:rsidR="00045F79" w:rsidRPr="00820671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037" w:type="dxa"/>
          </w:tcPr>
          <w:p w:rsidR="00045F79" w:rsidRPr="00820671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0671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061" w:type="dxa"/>
          </w:tcPr>
          <w:p w:rsidR="00045F79" w:rsidRPr="00820671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109" w:type="dxa"/>
          </w:tcPr>
          <w:p w:rsidR="00045F79" w:rsidRPr="00820671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0671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010" w:type="dxa"/>
          </w:tcPr>
          <w:p w:rsidR="00045F79" w:rsidRPr="00820671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109" w:type="dxa"/>
          </w:tcPr>
          <w:p w:rsidR="00045F79" w:rsidRPr="00820671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0671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</w:tr>
      <w:tr w:rsidR="00045F79" w:rsidTr="001871C7">
        <w:tc>
          <w:tcPr>
            <w:tcW w:w="2007" w:type="dxa"/>
          </w:tcPr>
          <w:p w:rsidR="00045F79" w:rsidRPr="00045F79" w:rsidRDefault="00045F79" w:rsidP="001871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5F7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d, </w:t>
            </w:r>
            <w:r w:rsidRPr="00045F79">
              <w:rPr>
                <w:rFonts w:ascii="Arial" w:hAnsi="Arial" w:cs="Arial"/>
                <w:b/>
                <w:sz w:val="24"/>
                <w:szCs w:val="24"/>
              </w:rPr>
              <w:t>г</w:t>
            </w:r>
          </w:p>
          <w:p w:rsidR="00045F79" w:rsidRPr="00045F79" w:rsidRDefault="00045F79" w:rsidP="001871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F79">
              <w:rPr>
                <w:rFonts w:ascii="Arial" w:hAnsi="Arial" w:cs="Arial"/>
                <w:sz w:val="24"/>
                <w:szCs w:val="24"/>
              </w:rPr>
              <w:t>Дискрета</w:t>
            </w:r>
            <w:proofErr w:type="spellEnd"/>
            <w:r w:rsidRPr="00045F79">
              <w:rPr>
                <w:rFonts w:ascii="Arial" w:hAnsi="Arial" w:cs="Arial"/>
                <w:sz w:val="24"/>
                <w:szCs w:val="24"/>
              </w:rPr>
              <w:t xml:space="preserve"> измерений</w:t>
            </w:r>
          </w:p>
        </w:tc>
        <w:tc>
          <w:tcPr>
            <w:tcW w:w="1037" w:type="dxa"/>
          </w:tcPr>
          <w:p w:rsidR="00045F79" w:rsidRPr="00820671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067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045F79" w:rsidRPr="00820671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1/2</w:t>
            </w:r>
          </w:p>
        </w:tc>
        <w:tc>
          <w:tcPr>
            <w:tcW w:w="1037" w:type="dxa"/>
          </w:tcPr>
          <w:p w:rsidR="00045F79" w:rsidRPr="00820671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067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045F79" w:rsidRPr="00820671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2/5</w:t>
            </w:r>
          </w:p>
        </w:tc>
        <w:tc>
          <w:tcPr>
            <w:tcW w:w="1109" w:type="dxa"/>
          </w:tcPr>
          <w:p w:rsidR="00045F79" w:rsidRPr="00820671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067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:rsidR="00045F79" w:rsidRPr="00820671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5/10</w:t>
            </w:r>
          </w:p>
        </w:tc>
        <w:tc>
          <w:tcPr>
            <w:tcW w:w="1109" w:type="dxa"/>
          </w:tcPr>
          <w:p w:rsidR="00045F79" w:rsidRPr="00820671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0671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045F79" w:rsidTr="001871C7">
        <w:tc>
          <w:tcPr>
            <w:tcW w:w="2007" w:type="dxa"/>
          </w:tcPr>
          <w:p w:rsidR="00045F79" w:rsidRPr="00045F79" w:rsidRDefault="00045F79" w:rsidP="001871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Число поверочных делений</w:t>
            </w:r>
          </w:p>
        </w:tc>
        <w:tc>
          <w:tcPr>
            <w:tcW w:w="1037" w:type="dxa"/>
          </w:tcPr>
          <w:p w:rsidR="00045F79" w:rsidRPr="00820671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3000</w:t>
            </w:r>
          </w:p>
        </w:tc>
        <w:tc>
          <w:tcPr>
            <w:tcW w:w="975" w:type="dxa"/>
          </w:tcPr>
          <w:p w:rsidR="00045F79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3000/</w:t>
            </w:r>
          </w:p>
          <w:p w:rsidR="00045F79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3000</w:t>
            </w:r>
          </w:p>
        </w:tc>
        <w:tc>
          <w:tcPr>
            <w:tcW w:w="1037" w:type="dxa"/>
          </w:tcPr>
          <w:p w:rsidR="00045F79" w:rsidRPr="00820671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3000</w:t>
            </w:r>
          </w:p>
        </w:tc>
        <w:tc>
          <w:tcPr>
            <w:tcW w:w="1061" w:type="dxa"/>
          </w:tcPr>
          <w:p w:rsidR="00045F79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3000/</w:t>
            </w:r>
          </w:p>
          <w:p w:rsidR="00045F79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3000</w:t>
            </w:r>
          </w:p>
        </w:tc>
        <w:tc>
          <w:tcPr>
            <w:tcW w:w="1109" w:type="dxa"/>
          </w:tcPr>
          <w:p w:rsidR="00045F79" w:rsidRPr="00820671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3000</w:t>
            </w:r>
          </w:p>
        </w:tc>
        <w:tc>
          <w:tcPr>
            <w:tcW w:w="1010" w:type="dxa"/>
          </w:tcPr>
          <w:p w:rsidR="00045F79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3000/</w:t>
            </w:r>
          </w:p>
          <w:p w:rsidR="00045F79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3000</w:t>
            </w:r>
          </w:p>
        </w:tc>
        <w:tc>
          <w:tcPr>
            <w:tcW w:w="1109" w:type="dxa"/>
          </w:tcPr>
          <w:p w:rsidR="00045F79" w:rsidRPr="00820671" w:rsidRDefault="00045F79" w:rsidP="00187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3000</w:t>
            </w:r>
          </w:p>
        </w:tc>
      </w:tr>
    </w:tbl>
    <w:p w:rsidR="00B90CC9" w:rsidRDefault="00B90CC9" w:rsidP="00045F79">
      <w:pPr>
        <w:rPr>
          <w:rFonts w:ascii="Arial" w:hAnsi="Arial" w:cs="Arial"/>
          <w:b/>
          <w:sz w:val="28"/>
          <w:szCs w:val="28"/>
        </w:rPr>
      </w:pPr>
    </w:p>
    <w:p w:rsidR="00C84447" w:rsidRDefault="00C84447" w:rsidP="00045F79">
      <w:pPr>
        <w:rPr>
          <w:rFonts w:ascii="Arial" w:hAnsi="Arial" w:cs="Arial"/>
          <w:b/>
          <w:sz w:val="24"/>
          <w:szCs w:val="24"/>
        </w:rPr>
      </w:pPr>
    </w:p>
    <w:p w:rsidR="00C84447" w:rsidRDefault="00C84447" w:rsidP="00045F79">
      <w:pPr>
        <w:rPr>
          <w:rFonts w:ascii="Arial" w:hAnsi="Arial" w:cs="Arial"/>
          <w:b/>
          <w:sz w:val="24"/>
          <w:szCs w:val="24"/>
        </w:rPr>
      </w:pPr>
    </w:p>
    <w:p w:rsidR="00C84447" w:rsidRDefault="00C84447" w:rsidP="00045F79">
      <w:pPr>
        <w:rPr>
          <w:rFonts w:ascii="Arial" w:hAnsi="Arial" w:cs="Arial"/>
          <w:b/>
          <w:sz w:val="24"/>
          <w:szCs w:val="24"/>
        </w:rPr>
      </w:pPr>
    </w:p>
    <w:p w:rsidR="007F6EF9" w:rsidRDefault="007F6EF9" w:rsidP="00045F79">
      <w:pPr>
        <w:rPr>
          <w:rFonts w:ascii="Arial" w:hAnsi="Arial" w:cs="Arial"/>
          <w:b/>
          <w:sz w:val="28"/>
          <w:szCs w:val="28"/>
        </w:rPr>
      </w:pPr>
      <w:r w:rsidRPr="00045F79">
        <w:rPr>
          <w:rFonts w:ascii="Arial" w:hAnsi="Arial" w:cs="Arial"/>
          <w:b/>
          <w:sz w:val="24"/>
          <w:szCs w:val="24"/>
        </w:rPr>
        <w:lastRenderedPageBreak/>
        <w:t>Технические характеристики: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A05399" w:rsidTr="001871C7">
        <w:tc>
          <w:tcPr>
            <w:tcW w:w="2405" w:type="dxa"/>
          </w:tcPr>
          <w:p w:rsidR="00A05399" w:rsidRDefault="00A0539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Габаритные размеры</w:t>
            </w:r>
          </w:p>
        </w:tc>
        <w:tc>
          <w:tcPr>
            <w:tcW w:w="6804" w:type="dxa"/>
          </w:tcPr>
          <w:p w:rsidR="00A05399" w:rsidRPr="002873A2" w:rsidRDefault="00A0539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288х3</w:t>
            </w:r>
            <w:r w:rsidR="007B3C89">
              <w:rPr>
                <w:rFonts w:ascii="Arial" w:hAnsi="Arial" w:cs="Arial"/>
                <w:sz w:val="24"/>
                <w:szCs w:val="24"/>
              </w:rPr>
              <w:t>67</w:t>
            </w: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="007B3C89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7B3C8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мм</w:t>
            </w:r>
          </w:p>
        </w:tc>
      </w:tr>
      <w:tr w:rsidR="00A05399" w:rsidTr="001871C7">
        <w:tc>
          <w:tcPr>
            <w:tcW w:w="2405" w:type="dxa"/>
          </w:tcPr>
          <w:p w:rsidR="00A05399" w:rsidRDefault="00A0539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Масса</w:t>
            </w:r>
          </w:p>
        </w:tc>
        <w:tc>
          <w:tcPr>
            <w:tcW w:w="6804" w:type="dxa"/>
          </w:tcPr>
          <w:p w:rsidR="00A05399" w:rsidRDefault="007B3C8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A05399">
              <w:rPr>
                <w:rFonts w:ascii="Arial" w:hAnsi="Arial" w:cs="Arial"/>
                <w:sz w:val="24"/>
                <w:szCs w:val="24"/>
              </w:rPr>
              <w:t xml:space="preserve"> кг</w:t>
            </w:r>
          </w:p>
        </w:tc>
      </w:tr>
      <w:tr w:rsidR="00A05399" w:rsidTr="001871C7">
        <w:tc>
          <w:tcPr>
            <w:tcW w:w="2405" w:type="dxa"/>
          </w:tcPr>
          <w:p w:rsidR="00A05399" w:rsidRDefault="00A0539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Дисплей</w:t>
            </w:r>
          </w:p>
        </w:tc>
        <w:tc>
          <w:tcPr>
            <w:tcW w:w="6804" w:type="dxa"/>
          </w:tcPr>
          <w:p w:rsidR="00A05399" w:rsidRPr="00820671" w:rsidRDefault="00A0539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LCD </w:t>
            </w:r>
            <w:r>
              <w:rPr>
                <w:rFonts w:ascii="Arial" w:hAnsi="Arial" w:cs="Arial"/>
                <w:sz w:val="24"/>
                <w:szCs w:val="24"/>
              </w:rPr>
              <w:t>с подсветкой</w:t>
            </w:r>
          </w:p>
        </w:tc>
      </w:tr>
      <w:tr w:rsidR="00A05399" w:rsidTr="001871C7">
        <w:tc>
          <w:tcPr>
            <w:tcW w:w="2405" w:type="dxa"/>
          </w:tcPr>
          <w:p w:rsidR="00A05399" w:rsidRDefault="00A0539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Корпус</w:t>
            </w:r>
          </w:p>
        </w:tc>
        <w:tc>
          <w:tcPr>
            <w:tcW w:w="6804" w:type="dxa"/>
          </w:tcPr>
          <w:p w:rsidR="00A05399" w:rsidRPr="00820671" w:rsidRDefault="00A0539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ABS</w:t>
            </w:r>
            <w:r>
              <w:rPr>
                <w:rFonts w:ascii="Arial" w:hAnsi="Arial" w:cs="Arial"/>
                <w:sz w:val="24"/>
                <w:szCs w:val="24"/>
              </w:rPr>
              <w:t>-пластик</w:t>
            </w:r>
          </w:p>
        </w:tc>
      </w:tr>
      <w:tr w:rsidR="00A05399" w:rsidTr="001871C7">
        <w:tc>
          <w:tcPr>
            <w:tcW w:w="2405" w:type="dxa"/>
          </w:tcPr>
          <w:p w:rsidR="00A05399" w:rsidRDefault="00A0539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Рабочая температура</w:t>
            </w:r>
          </w:p>
        </w:tc>
        <w:tc>
          <w:tcPr>
            <w:tcW w:w="6804" w:type="dxa"/>
          </w:tcPr>
          <w:p w:rsidR="00A05399" w:rsidRDefault="00A0539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-10 + 40 С</w:t>
            </w:r>
          </w:p>
        </w:tc>
      </w:tr>
      <w:tr w:rsidR="00A05399" w:rsidTr="001871C7">
        <w:tc>
          <w:tcPr>
            <w:tcW w:w="2405" w:type="dxa"/>
          </w:tcPr>
          <w:p w:rsidR="00A05399" w:rsidRDefault="00A0539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Опция</w:t>
            </w:r>
          </w:p>
        </w:tc>
        <w:tc>
          <w:tcPr>
            <w:tcW w:w="6804" w:type="dxa"/>
          </w:tcPr>
          <w:p w:rsidR="00A05399" w:rsidRPr="00820671" w:rsidRDefault="00A0539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RS</w:t>
            </w:r>
            <w:r>
              <w:rPr>
                <w:rFonts w:ascii="Arial" w:hAnsi="Arial" w:cs="Arial"/>
                <w:sz w:val="24"/>
                <w:szCs w:val="24"/>
              </w:rPr>
              <w:t>-232</w:t>
            </w:r>
          </w:p>
        </w:tc>
      </w:tr>
      <w:tr w:rsidR="00A05399" w:rsidTr="001871C7">
        <w:tc>
          <w:tcPr>
            <w:tcW w:w="2405" w:type="dxa"/>
          </w:tcPr>
          <w:p w:rsidR="00A05399" w:rsidRDefault="00A0539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Питание</w:t>
            </w:r>
          </w:p>
        </w:tc>
        <w:tc>
          <w:tcPr>
            <w:tcW w:w="6804" w:type="dxa"/>
          </w:tcPr>
          <w:p w:rsidR="00A05399" w:rsidRDefault="00A05399" w:rsidP="00187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БП 12 В</w:t>
            </w:r>
          </w:p>
        </w:tc>
      </w:tr>
    </w:tbl>
    <w:p w:rsidR="00045F79" w:rsidRDefault="00045F79">
      <w:pPr>
        <w:rPr>
          <w:rFonts w:ascii="Arial" w:hAnsi="Arial" w:cs="Arial"/>
          <w:b/>
          <w:sz w:val="28"/>
          <w:szCs w:val="28"/>
        </w:rPr>
      </w:pPr>
    </w:p>
    <w:p w:rsidR="00045F79" w:rsidRDefault="00B90CC9" w:rsidP="00B90CC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3533740" cy="1783080"/>
            <wp:effectExtent l="0" t="0" r="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181" cy="178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5C9" w:rsidRDefault="00E845C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B8445F" w:rsidRPr="00644BD7" w:rsidRDefault="00B8445F" w:rsidP="00470514">
      <w:pPr>
        <w:jc w:val="center"/>
        <w:rPr>
          <w:rFonts w:ascii="Arial" w:hAnsi="Arial" w:cs="Arial"/>
          <w:b/>
          <w:sz w:val="28"/>
          <w:szCs w:val="28"/>
        </w:rPr>
      </w:pPr>
      <w:r w:rsidRPr="00644BD7">
        <w:rPr>
          <w:rFonts w:ascii="Arial" w:hAnsi="Arial" w:cs="Arial"/>
          <w:b/>
          <w:sz w:val="28"/>
          <w:szCs w:val="28"/>
        </w:rPr>
        <w:lastRenderedPageBreak/>
        <w:t>Установка весов</w:t>
      </w:r>
    </w:p>
    <w:p w:rsidR="00644BD7" w:rsidRDefault="00644BD7" w:rsidP="00644B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Аккуратно распакуйте весы. Комплект поставки весов включает:</w:t>
      </w:r>
    </w:p>
    <w:p w:rsidR="00644BD7" w:rsidRDefault="00644BD7" w:rsidP="00644B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Весы </w:t>
      </w:r>
    </w:p>
    <w:p w:rsidR="00644BD7" w:rsidRDefault="00644BD7" w:rsidP="00644B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Блок питания</w:t>
      </w:r>
    </w:p>
    <w:p w:rsidR="00644BD7" w:rsidRDefault="00644BD7" w:rsidP="00644B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Весовая платформа из нержавеющей стали</w:t>
      </w:r>
    </w:p>
    <w:p w:rsidR="00644BD7" w:rsidRDefault="00644BD7" w:rsidP="00644B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44BD7" w:rsidRDefault="00644BD7" w:rsidP="00644B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Проверьте, что весы не имеют видимых повреждений.</w:t>
      </w:r>
    </w:p>
    <w:p w:rsidR="00644BD7" w:rsidRDefault="00644BD7" w:rsidP="00644B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84B89" w:rsidRDefault="00584B89" w:rsidP="00584B8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noProof/>
          <w:sz w:val="24"/>
          <w:szCs w:val="24"/>
        </w:rPr>
        <w:drawing>
          <wp:inline distT="0" distB="0" distL="0" distR="0">
            <wp:extent cx="3710940" cy="2164080"/>
            <wp:effectExtent l="0" t="0" r="3810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B89" w:rsidRDefault="00584B89" w:rsidP="00644B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70514" w:rsidRDefault="00470514" w:rsidP="00644B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8"/>
          <w:szCs w:val="28"/>
        </w:rPr>
      </w:pPr>
    </w:p>
    <w:p w:rsidR="00644BD7" w:rsidRDefault="00644BD7" w:rsidP="0047051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8"/>
          <w:szCs w:val="28"/>
        </w:rPr>
      </w:pPr>
      <w:r w:rsidRPr="00644BD7">
        <w:rPr>
          <w:rFonts w:ascii="ArialMT" w:hAnsi="ArialMT" w:cs="ArialMT"/>
          <w:b/>
          <w:sz w:val="28"/>
          <w:szCs w:val="28"/>
        </w:rPr>
        <w:t>Регулировка весов по уровню</w:t>
      </w:r>
    </w:p>
    <w:p w:rsidR="00470514" w:rsidRPr="00644BD7" w:rsidRDefault="00470514" w:rsidP="00644B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8"/>
          <w:szCs w:val="28"/>
        </w:rPr>
      </w:pPr>
    </w:p>
    <w:p w:rsidR="00644BD7" w:rsidRDefault="00644BD7" w:rsidP="00644B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Установите весы на ровную твердую поверхность. Не устанавливайте весы в местах сильной вибрации, перепада температуры и влажности.</w:t>
      </w:r>
    </w:p>
    <w:p w:rsidR="00644BD7" w:rsidRDefault="00644BD7" w:rsidP="00644B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Проверьте расположение пузырькового уровня.</w:t>
      </w:r>
    </w:p>
    <w:p w:rsidR="00644BD7" w:rsidRDefault="00416F59" w:rsidP="00644B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4749165</wp:posOffset>
            </wp:positionH>
            <wp:positionV relativeFrom="paragraph">
              <wp:posOffset>1268095</wp:posOffset>
            </wp:positionV>
            <wp:extent cx="922020" cy="906780"/>
            <wp:effectExtent l="0" t="0" r="0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4BD7" w:rsidRPr="00875C7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4BB520B" wp14:editId="4147481D">
            <wp:simplePos x="0" y="0"/>
            <wp:positionH relativeFrom="column">
              <wp:posOffset>1830705</wp:posOffset>
            </wp:positionH>
            <wp:positionV relativeFrom="paragraph">
              <wp:posOffset>346075</wp:posOffset>
            </wp:positionV>
            <wp:extent cx="1943100" cy="971550"/>
            <wp:effectExtent l="0" t="0" r="0" b="0"/>
            <wp:wrapTopAndBottom/>
            <wp:docPr id="2998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1" descr="Level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-21600000">
                      <a:off x="0" y="0"/>
                      <a:ext cx="1943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44BD7" w:rsidRDefault="00644BD7" w:rsidP="00644B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16F59" w:rsidRDefault="00644BD7" w:rsidP="00644BD7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Если пузырек воздуха не в центре поворачивайте винтовые ножки весов, пока он не будет в центре.</w:t>
      </w:r>
    </w:p>
    <w:p w:rsidR="00416F59" w:rsidRPr="00416F59" w:rsidRDefault="00416F59" w:rsidP="00416F59">
      <w:pPr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</w:p>
    <w:p w:rsidR="00644BD7" w:rsidRPr="00644BD7" w:rsidRDefault="00644BD7" w:rsidP="00644BD7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Проверяйте уровень после каждого изменения местоположения весов.</w:t>
      </w:r>
    </w:p>
    <w:p w:rsidR="00644BD7" w:rsidRDefault="00644BD7" w:rsidP="00644B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84B89" w:rsidRDefault="00584B89" w:rsidP="00644B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F6EF9" w:rsidRDefault="007F6EF9" w:rsidP="00644B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F6EF9" w:rsidRDefault="007F6EF9" w:rsidP="00644B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84B89" w:rsidRDefault="00584B89" w:rsidP="00644B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84B89" w:rsidRDefault="00584B89" w:rsidP="00644B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84B89" w:rsidRDefault="00584B89" w:rsidP="00644B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84B89" w:rsidRDefault="00584B89" w:rsidP="00644B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84B89" w:rsidRDefault="00584B89" w:rsidP="00644B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84B89" w:rsidRDefault="00584B89" w:rsidP="00644B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84B89" w:rsidRDefault="00584B89" w:rsidP="00644B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84447" w:rsidRDefault="00C84447" w:rsidP="00644BD7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:rsidR="00C84447" w:rsidRDefault="00C84447" w:rsidP="00644BD7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:rsidR="00644BD7" w:rsidRPr="00C84447" w:rsidRDefault="00416F59" w:rsidP="004705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84447">
        <w:rPr>
          <w:rFonts w:ascii="Arial" w:hAnsi="Arial" w:cs="Arial"/>
          <w:b/>
          <w:sz w:val="28"/>
          <w:szCs w:val="28"/>
        </w:rPr>
        <w:lastRenderedPageBreak/>
        <w:t>Подключение Блока питания</w:t>
      </w:r>
    </w:p>
    <w:p w:rsidR="00C84447" w:rsidRPr="00C80A41" w:rsidRDefault="00C84447" w:rsidP="00644BD7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:rsidR="00416F59" w:rsidRPr="00C84447" w:rsidRDefault="00416F59" w:rsidP="00644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447">
        <w:rPr>
          <w:rFonts w:ascii="Arial" w:hAnsi="Arial" w:cs="Arial"/>
          <w:sz w:val="24"/>
          <w:szCs w:val="24"/>
        </w:rPr>
        <w:t>Подключите блок питания весов к разъему питания на днище весов. Подключите блок питания к сети 220В.</w:t>
      </w:r>
    </w:p>
    <w:p w:rsidR="00416F59" w:rsidRPr="00C84447" w:rsidRDefault="00416F59" w:rsidP="00644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447">
        <w:rPr>
          <w:rFonts w:ascii="Arial" w:hAnsi="Arial" w:cs="Arial"/>
          <w:sz w:val="24"/>
          <w:szCs w:val="24"/>
        </w:rPr>
        <w:t>Для питания весов используется блок питания 12В постоянного тока.</w:t>
      </w:r>
    </w:p>
    <w:p w:rsidR="00416F59" w:rsidRDefault="00416F59" w:rsidP="00644BD7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416F59" w:rsidRPr="00C84447" w:rsidRDefault="00416F59" w:rsidP="00644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447">
        <w:rPr>
          <w:rFonts w:ascii="Arial" w:hAnsi="Arial" w:cs="Arial"/>
          <w:sz w:val="24"/>
          <w:szCs w:val="24"/>
        </w:rPr>
        <w:t>При использовании весов с аккумуляторной батареей требуется около 12 часов работы от сети 220В для полной зарядки аккумулятора.</w:t>
      </w:r>
    </w:p>
    <w:p w:rsidR="00416F59" w:rsidRPr="00C84447" w:rsidRDefault="00416F59" w:rsidP="00644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F59" w:rsidRPr="00C84447" w:rsidRDefault="00C80A41" w:rsidP="00644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447">
        <w:rPr>
          <w:rFonts w:ascii="Arial" w:hAnsi="Arial" w:cs="Arial"/>
          <w:sz w:val="24"/>
          <w:szCs w:val="24"/>
        </w:rPr>
        <w:t>На дисплее весов есть индикатор использования аккумуляторной батареи.</w:t>
      </w:r>
    </w:p>
    <w:p w:rsidR="00C80A41" w:rsidRPr="00C84447" w:rsidRDefault="00C80A41" w:rsidP="00644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447">
        <w:rPr>
          <w:rFonts w:ascii="Arial" w:hAnsi="Arial" w:cs="Arial"/>
          <w:sz w:val="24"/>
          <w:szCs w:val="24"/>
        </w:rPr>
        <w:t>Индикатор горит красным в случае, когда батарея сильно разряжена.</w:t>
      </w:r>
    </w:p>
    <w:p w:rsidR="00C80A41" w:rsidRPr="00C84447" w:rsidRDefault="00C80A41" w:rsidP="00644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447">
        <w:rPr>
          <w:rFonts w:ascii="Arial" w:hAnsi="Arial" w:cs="Arial"/>
          <w:sz w:val="24"/>
          <w:szCs w:val="24"/>
        </w:rPr>
        <w:t>Зеленый индикатор показывает полную зарядку батареи.</w:t>
      </w:r>
    </w:p>
    <w:p w:rsidR="00C80A41" w:rsidRPr="00C84447" w:rsidRDefault="00C80A41" w:rsidP="00644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0A41" w:rsidRPr="00C84447" w:rsidRDefault="00C80A41" w:rsidP="00644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C84447">
        <w:rPr>
          <w:rFonts w:ascii="Arial" w:hAnsi="Arial" w:cs="Arial"/>
          <w:b/>
          <w:color w:val="FF0000"/>
          <w:sz w:val="24"/>
          <w:szCs w:val="24"/>
        </w:rPr>
        <w:t>Запрещается использовать с весами неоригинальные блоки питания!</w:t>
      </w:r>
    </w:p>
    <w:p w:rsidR="00C80A41" w:rsidRDefault="00C80A41" w:rsidP="00644BD7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3426FD" w:rsidRPr="00C84447" w:rsidRDefault="003426FD" w:rsidP="00342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447">
        <w:rPr>
          <w:rFonts w:ascii="Arial" w:hAnsi="Arial" w:cs="Arial"/>
          <w:sz w:val="24"/>
          <w:szCs w:val="24"/>
        </w:rPr>
        <w:t>Весы являются точным измерительным устройством.</w:t>
      </w:r>
    </w:p>
    <w:p w:rsidR="003426FD" w:rsidRPr="00C84447" w:rsidRDefault="003426FD" w:rsidP="00342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447">
        <w:rPr>
          <w:rFonts w:ascii="Arial" w:hAnsi="Arial" w:cs="Arial"/>
          <w:sz w:val="24"/>
          <w:szCs w:val="24"/>
        </w:rPr>
        <w:t>Никогда не подвергайте весы ударным нагрузкам!</w:t>
      </w:r>
    </w:p>
    <w:p w:rsidR="003426FD" w:rsidRPr="00C84447" w:rsidRDefault="003426FD" w:rsidP="00342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447">
        <w:rPr>
          <w:rFonts w:ascii="Arial" w:hAnsi="Arial" w:cs="Arial"/>
          <w:sz w:val="24"/>
          <w:szCs w:val="24"/>
        </w:rPr>
        <w:t>Не роняйте весы!</w:t>
      </w:r>
    </w:p>
    <w:p w:rsidR="003426FD" w:rsidRPr="00C84447" w:rsidRDefault="003426FD" w:rsidP="00342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447">
        <w:rPr>
          <w:rFonts w:ascii="Arial" w:hAnsi="Arial" w:cs="Arial"/>
          <w:sz w:val="24"/>
          <w:szCs w:val="24"/>
        </w:rPr>
        <w:t>Не кидайте товар на платформу весов!</w:t>
      </w:r>
    </w:p>
    <w:p w:rsidR="003426FD" w:rsidRPr="00C84447" w:rsidRDefault="003426FD" w:rsidP="00342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447">
        <w:rPr>
          <w:rFonts w:ascii="Arial" w:hAnsi="Arial" w:cs="Arial"/>
          <w:sz w:val="24"/>
          <w:szCs w:val="24"/>
        </w:rPr>
        <w:t>Не перегружайте весы. Запрещено взвешивать товар массой больше номинальной!</w:t>
      </w:r>
    </w:p>
    <w:p w:rsidR="003426FD" w:rsidRPr="00C84447" w:rsidRDefault="003426FD" w:rsidP="00342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447">
        <w:rPr>
          <w:rFonts w:ascii="Arial" w:hAnsi="Arial" w:cs="Arial"/>
          <w:sz w:val="24"/>
          <w:szCs w:val="24"/>
        </w:rPr>
        <w:t>Не располагайте весы в местах сильной вибрацией, с большим перепадом температуры и влажности.</w:t>
      </w:r>
    </w:p>
    <w:p w:rsidR="003426FD" w:rsidRPr="00C84447" w:rsidRDefault="003426FD" w:rsidP="00342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447">
        <w:rPr>
          <w:rFonts w:ascii="Arial" w:hAnsi="Arial" w:cs="Arial"/>
          <w:sz w:val="24"/>
          <w:szCs w:val="24"/>
        </w:rPr>
        <w:t>Эти факторы могут стать причиной неправильных показаний веса и выхода весов из строя.</w:t>
      </w:r>
    </w:p>
    <w:p w:rsidR="00070FE8" w:rsidRDefault="00070FE8" w:rsidP="00644BD7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C80A41" w:rsidRDefault="00C80A41">
      <w:pPr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br w:type="page"/>
      </w:r>
    </w:p>
    <w:p w:rsidR="00C80A41" w:rsidRPr="00C84447" w:rsidRDefault="00C80A41" w:rsidP="004705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84447">
        <w:rPr>
          <w:rFonts w:ascii="Arial" w:hAnsi="Arial" w:cs="Arial"/>
          <w:b/>
          <w:sz w:val="28"/>
          <w:szCs w:val="28"/>
        </w:rPr>
        <w:lastRenderedPageBreak/>
        <w:t>Клавиатура и индикация весов</w:t>
      </w:r>
    </w:p>
    <w:p w:rsidR="00C80A41" w:rsidRPr="00C84447" w:rsidRDefault="00C80A41" w:rsidP="00644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0A41" w:rsidRPr="00470514" w:rsidRDefault="00C80A41" w:rsidP="00644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0514">
        <w:rPr>
          <w:rFonts w:ascii="Arial" w:hAnsi="Arial" w:cs="Arial"/>
          <w:sz w:val="24"/>
          <w:szCs w:val="24"/>
        </w:rPr>
        <w:t>Клави</w:t>
      </w:r>
      <w:r w:rsidR="001C0AA6" w:rsidRPr="00470514">
        <w:rPr>
          <w:rFonts w:ascii="Arial" w:hAnsi="Arial" w:cs="Arial"/>
          <w:sz w:val="24"/>
          <w:szCs w:val="24"/>
        </w:rPr>
        <w:t>а</w:t>
      </w:r>
      <w:r w:rsidRPr="00470514">
        <w:rPr>
          <w:rFonts w:ascii="Arial" w:hAnsi="Arial" w:cs="Arial"/>
          <w:sz w:val="24"/>
          <w:szCs w:val="24"/>
        </w:rPr>
        <w:t>тура весов и клавиши управления весами представлены в виде:</w:t>
      </w:r>
    </w:p>
    <w:p w:rsidR="00C80A41" w:rsidRPr="00470514" w:rsidRDefault="00C80A41" w:rsidP="00644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0A41" w:rsidRPr="00470514" w:rsidRDefault="00C80A41" w:rsidP="00564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1770" w:rsidRPr="00470514" w:rsidRDefault="007326C7" w:rsidP="00644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051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40425" cy="2160155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AA6" w:rsidRPr="00470514" w:rsidRDefault="001C0AA6" w:rsidP="00644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0A41" w:rsidRPr="00470514" w:rsidRDefault="003D1770" w:rsidP="00644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0514">
        <w:rPr>
          <w:rFonts w:ascii="Arial" w:hAnsi="Arial" w:cs="Arial"/>
          <w:sz w:val="24"/>
          <w:szCs w:val="24"/>
        </w:rPr>
        <w:t>На дисплее весов отображается информация о весе товара.</w:t>
      </w:r>
    </w:p>
    <w:p w:rsidR="003D1770" w:rsidRPr="00470514" w:rsidRDefault="003D1770" w:rsidP="00644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1770" w:rsidRPr="00470514" w:rsidRDefault="003D1770" w:rsidP="00644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0514">
        <w:rPr>
          <w:rFonts w:ascii="Arial" w:hAnsi="Arial" w:cs="Arial"/>
          <w:sz w:val="24"/>
          <w:szCs w:val="24"/>
        </w:rPr>
        <w:t>Также выводится следующая индикация: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D1770" w:rsidRPr="00470514" w:rsidTr="003D1770">
        <w:tc>
          <w:tcPr>
            <w:tcW w:w="4672" w:type="dxa"/>
          </w:tcPr>
          <w:p w:rsidR="003D1770" w:rsidRPr="00470514" w:rsidRDefault="003D1770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0514">
              <w:rPr>
                <w:rFonts w:ascii="Arial" w:hAnsi="Arial" w:cs="Arial"/>
                <w:sz w:val="24"/>
                <w:szCs w:val="24"/>
              </w:rPr>
              <w:t>Стабильно</w:t>
            </w:r>
          </w:p>
        </w:tc>
        <w:tc>
          <w:tcPr>
            <w:tcW w:w="4673" w:type="dxa"/>
          </w:tcPr>
          <w:p w:rsidR="003D1770" w:rsidRPr="00470514" w:rsidRDefault="003D1770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0514">
              <w:rPr>
                <w:rFonts w:ascii="Arial" w:hAnsi="Arial" w:cs="Arial"/>
                <w:sz w:val="24"/>
                <w:szCs w:val="24"/>
              </w:rPr>
              <w:t>Индикатор стабильного веса</w:t>
            </w:r>
          </w:p>
        </w:tc>
      </w:tr>
      <w:tr w:rsidR="003D1770" w:rsidRPr="00470514" w:rsidTr="003D1770">
        <w:tc>
          <w:tcPr>
            <w:tcW w:w="4672" w:type="dxa"/>
          </w:tcPr>
          <w:p w:rsidR="003D1770" w:rsidRPr="00470514" w:rsidRDefault="003D1770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0514">
              <w:rPr>
                <w:rFonts w:ascii="Arial" w:hAnsi="Arial" w:cs="Arial"/>
                <w:sz w:val="24"/>
                <w:szCs w:val="24"/>
              </w:rPr>
              <w:t>Ноль</w:t>
            </w:r>
          </w:p>
        </w:tc>
        <w:tc>
          <w:tcPr>
            <w:tcW w:w="4673" w:type="dxa"/>
          </w:tcPr>
          <w:p w:rsidR="003D1770" w:rsidRPr="00470514" w:rsidRDefault="003D1770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0514">
              <w:rPr>
                <w:rFonts w:ascii="Arial" w:hAnsi="Arial" w:cs="Arial"/>
                <w:sz w:val="24"/>
                <w:szCs w:val="24"/>
              </w:rPr>
              <w:t>Индикатор нулевого значения веса</w:t>
            </w:r>
          </w:p>
        </w:tc>
      </w:tr>
      <w:tr w:rsidR="003D1770" w:rsidRPr="00470514" w:rsidTr="003D1770">
        <w:tc>
          <w:tcPr>
            <w:tcW w:w="4672" w:type="dxa"/>
          </w:tcPr>
          <w:p w:rsidR="003D1770" w:rsidRPr="00470514" w:rsidRDefault="003D1770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0514">
              <w:rPr>
                <w:rFonts w:ascii="Arial" w:hAnsi="Arial" w:cs="Arial"/>
                <w:sz w:val="24"/>
                <w:szCs w:val="24"/>
              </w:rPr>
              <w:t>Нетто</w:t>
            </w:r>
          </w:p>
        </w:tc>
        <w:tc>
          <w:tcPr>
            <w:tcW w:w="4673" w:type="dxa"/>
          </w:tcPr>
          <w:p w:rsidR="003D1770" w:rsidRPr="00470514" w:rsidRDefault="003D1770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0514">
              <w:rPr>
                <w:rFonts w:ascii="Arial" w:hAnsi="Arial" w:cs="Arial"/>
                <w:sz w:val="24"/>
                <w:szCs w:val="24"/>
              </w:rPr>
              <w:t>Индикатор горит. Если не используется тара</w:t>
            </w:r>
          </w:p>
        </w:tc>
      </w:tr>
      <w:tr w:rsidR="003D1770" w:rsidRPr="00470514" w:rsidTr="003D1770">
        <w:tc>
          <w:tcPr>
            <w:tcW w:w="4672" w:type="dxa"/>
          </w:tcPr>
          <w:p w:rsidR="003D1770" w:rsidRPr="00470514" w:rsidRDefault="003D1770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0514">
              <w:rPr>
                <w:rFonts w:ascii="Arial" w:hAnsi="Arial" w:cs="Arial"/>
                <w:sz w:val="24"/>
                <w:szCs w:val="24"/>
              </w:rPr>
              <w:t>Аккумулятор</w:t>
            </w:r>
          </w:p>
        </w:tc>
        <w:tc>
          <w:tcPr>
            <w:tcW w:w="4673" w:type="dxa"/>
          </w:tcPr>
          <w:p w:rsidR="003D1770" w:rsidRPr="00470514" w:rsidRDefault="003D1770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0514">
              <w:rPr>
                <w:rFonts w:ascii="Arial" w:hAnsi="Arial" w:cs="Arial"/>
                <w:sz w:val="24"/>
                <w:szCs w:val="24"/>
              </w:rPr>
              <w:t>Индикатор зарядки аккумуляторной батареи</w:t>
            </w:r>
          </w:p>
        </w:tc>
      </w:tr>
    </w:tbl>
    <w:p w:rsidR="003D1770" w:rsidRPr="00470514" w:rsidRDefault="003D1770" w:rsidP="00644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365D" w:rsidRPr="00470514" w:rsidRDefault="0054365D" w:rsidP="00543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0514">
        <w:rPr>
          <w:rFonts w:ascii="Arial" w:hAnsi="Arial" w:cs="Arial"/>
          <w:sz w:val="24"/>
          <w:szCs w:val="24"/>
        </w:rPr>
        <w:t>Клавиатура весов имеет две клавиши управления:</w:t>
      </w:r>
    </w:p>
    <w:p w:rsidR="0054365D" w:rsidRPr="00470514" w:rsidRDefault="0054365D" w:rsidP="00543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4365D" w:rsidRPr="00470514" w:rsidTr="001871C7">
        <w:tc>
          <w:tcPr>
            <w:tcW w:w="4672" w:type="dxa"/>
          </w:tcPr>
          <w:p w:rsidR="0054365D" w:rsidRPr="00470514" w:rsidRDefault="0054365D" w:rsidP="001871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0514">
              <w:rPr>
                <w:rFonts w:ascii="Arial" w:hAnsi="Arial" w:cs="Arial"/>
                <w:b/>
                <w:sz w:val="28"/>
                <w:szCs w:val="28"/>
              </w:rPr>
              <w:t>Тара</w:t>
            </w:r>
          </w:p>
        </w:tc>
        <w:tc>
          <w:tcPr>
            <w:tcW w:w="4673" w:type="dxa"/>
          </w:tcPr>
          <w:p w:rsidR="0054365D" w:rsidRPr="00470514" w:rsidRDefault="0054365D" w:rsidP="001871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0514">
              <w:rPr>
                <w:rFonts w:ascii="Arial" w:hAnsi="Arial" w:cs="Arial"/>
                <w:sz w:val="24"/>
                <w:szCs w:val="24"/>
              </w:rPr>
              <w:t>Установка значения тары</w:t>
            </w:r>
          </w:p>
        </w:tc>
      </w:tr>
      <w:tr w:rsidR="0054365D" w:rsidRPr="00470514" w:rsidTr="001871C7">
        <w:tc>
          <w:tcPr>
            <w:tcW w:w="4672" w:type="dxa"/>
          </w:tcPr>
          <w:p w:rsidR="0054365D" w:rsidRPr="00470514" w:rsidRDefault="0054365D" w:rsidP="001871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0514">
              <w:rPr>
                <w:rFonts w:ascii="Arial" w:hAnsi="Arial" w:cs="Arial"/>
                <w:b/>
                <w:sz w:val="28"/>
                <w:szCs w:val="28"/>
              </w:rPr>
              <w:t>Ноль</w:t>
            </w:r>
          </w:p>
        </w:tc>
        <w:tc>
          <w:tcPr>
            <w:tcW w:w="4673" w:type="dxa"/>
          </w:tcPr>
          <w:p w:rsidR="0054365D" w:rsidRPr="00470514" w:rsidRDefault="0054365D" w:rsidP="001871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0514">
              <w:rPr>
                <w:rFonts w:ascii="Arial" w:hAnsi="Arial" w:cs="Arial"/>
                <w:sz w:val="24"/>
                <w:szCs w:val="24"/>
              </w:rPr>
              <w:t>Корректировка нуля</w:t>
            </w:r>
          </w:p>
        </w:tc>
      </w:tr>
    </w:tbl>
    <w:p w:rsidR="0054365D" w:rsidRPr="00470514" w:rsidRDefault="0054365D" w:rsidP="00543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0514" w:rsidRDefault="00470514" w:rsidP="00961C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961C8C" w:rsidRDefault="00961C8C" w:rsidP="00961C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Подсветка</w:t>
      </w:r>
      <w:r w:rsidRPr="00E845C9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дисплея</w:t>
      </w:r>
    </w:p>
    <w:p w:rsidR="00C84447" w:rsidRPr="00E845C9" w:rsidRDefault="00C84447" w:rsidP="00961C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961C8C" w:rsidRPr="0064410C" w:rsidRDefault="00961C8C" w:rsidP="00961C8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4410C">
        <w:rPr>
          <w:rFonts w:ascii="Arial-BoldMT" w:hAnsi="Arial-BoldMT" w:cs="Arial-BoldMT"/>
          <w:bCs/>
          <w:sz w:val="24"/>
          <w:szCs w:val="24"/>
        </w:rPr>
        <w:t>Весы имеют</w:t>
      </w:r>
      <w:r w:rsidRPr="0064410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опцию</w:t>
      </w:r>
      <w:r w:rsidRPr="0064410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подсветки</w:t>
      </w:r>
      <w:r w:rsidRPr="0064410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дисплея</w:t>
      </w:r>
      <w:r w:rsidRPr="0064410C">
        <w:rPr>
          <w:rFonts w:ascii="ArialMT" w:hAnsi="ArialMT" w:cs="ArialMT"/>
          <w:sz w:val="24"/>
          <w:szCs w:val="24"/>
        </w:rPr>
        <w:t>.</w:t>
      </w:r>
    </w:p>
    <w:p w:rsidR="00961C8C" w:rsidRDefault="00961C8C" w:rsidP="00961C8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Для выбора режима работы подсветки дисплея нажмите и удерживайте кнопку «Ноль», на дисплее появится меню</w:t>
      </w:r>
    </w:p>
    <w:p w:rsidR="00961C8C" w:rsidRDefault="00961C8C" w:rsidP="00961C8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noProof/>
          <w:sz w:val="24"/>
          <w:szCs w:val="24"/>
        </w:rPr>
        <w:drawing>
          <wp:inline distT="0" distB="0" distL="0" distR="0">
            <wp:extent cx="662940" cy="320040"/>
            <wp:effectExtent l="0" t="0" r="3810" b="381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C8C" w:rsidRDefault="00961C8C" w:rsidP="00961C8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61C8C" w:rsidRPr="009A028D" w:rsidRDefault="00961C8C" w:rsidP="00961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028D">
        <w:rPr>
          <w:rFonts w:ascii="Arial" w:hAnsi="Arial" w:cs="Arial"/>
          <w:sz w:val="24"/>
          <w:szCs w:val="24"/>
        </w:rPr>
        <w:t>На дисплее выводится текущий вариант работы подсветки.</w:t>
      </w:r>
    </w:p>
    <w:p w:rsidR="00961C8C" w:rsidRPr="009A028D" w:rsidRDefault="00961C8C" w:rsidP="00961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028D">
        <w:rPr>
          <w:rFonts w:ascii="Arial" w:hAnsi="Arial" w:cs="Arial"/>
          <w:sz w:val="24"/>
          <w:szCs w:val="24"/>
        </w:rPr>
        <w:t>Всего есть три вари</w:t>
      </w:r>
      <w:r w:rsidR="00C84447">
        <w:rPr>
          <w:rFonts w:ascii="Arial" w:hAnsi="Arial" w:cs="Arial"/>
          <w:sz w:val="24"/>
          <w:szCs w:val="24"/>
        </w:rPr>
        <w:t>а</w:t>
      </w:r>
      <w:r w:rsidRPr="009A028D">
        <w:rPr>
          <w:rFonts w:ascii="Arial" w:hAnsi="Arial" w:cs="Arial"/>
          <w:sz w:val="24"/>
          <w:szCs w:val="24"/>
        </w:rPr>
        <w:t>нта:</w:t>
      </w:r>
    </w:p>
    <w:p w:rsidR="00961C8C" w:rsidRPr="009A028D" w:rsidRDefault="00961C8C" w:rsidP="00961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028D">
        <w:rPr>
          <w:rFonts w:ascii="Arial" w:hAnsi="Arial" w:cs="Arial"/>
          <w:sz w:val="24"/>
          <w:szCs w:val="24"/>
        </w:rPr>
        <w:t>А</w:t>
      </w:r>
      <w:r w:rsidRPr="009A028D">
        <w:rPr>
          <w:rFonts w:ascii="Arial" w:hAnsi="Arial" w:cs="Arial"/>
          <w:sz w:val="24"/>
          <w:szCs w:val="24"/>
          <w:lang w:val="en-US"/>
        </w:rPr>
        <w:t>UTO</w:t>
      </w:r>
      <w:r w:rsidRPr="009A028D">
        <w:rPr>
          <w:rFonts w:ascii="Arial" w:hAnsi="Arial" w:cs="Arial"/>
          <w:sz w:val="24"/>
          <w:szCs w:val="24"/>
        </w:rPr>
        <w:t xml:space="preserve"> – подсветка включается при работе с весом. В режиме ожидания весы выключают подсветку.</w:t>
      </w:r>
    </w:p>
    <w:p w:rsidR="00961C8C" w:rsidRPr="009A028D" w:rsidRDefault="00961C8C" w:rsidP="00961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028D">
        <w:rPr>
          <w:rFonts w:ascii="Arial" w:hAnsi="Arial" w:cs="Arial"/>
          <w:sz w:val="24"/>
          <w:szCs w:val="24"/>
          <w:lang w:val="en-US"/>
        </w:rPr>
        <w:t>ON</w:t>
      </w:r>
      <w:r w:rsidRPr="009A028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подсветка всегда включена.</w:t>
      </w:r>
    </w:p>
    <w:p w:rsidR="00961C8C" w:rsidRDefault="00961C8C" w:rsidP="00961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028D">
        <w:rPr>
          <w:rFonts w:ascii="Arial" w:hAnsi="Arial" w:cs="Arial"/>
          <w:sz w:val="24"/>
          <w:szCs w:val="24"/>
          <w:lang w:val="en-US"/>
        </w:rPr>
        <w:t>OFF</w:t>
      </w:r>
      <w:r>
        <w:rPr>
          <w:rFonts w:ascii="Arial" w:hAnsi="Arial" w:cs="Arial"/>
          <w:sz w:val="24"/>
          <w:szCs w:val="24"/>
        </w:rPr>
        <w:t xml:space="preserve"> – подсветка всегда выключена.</w:t>
      </w:r>
    </w:p>
    <w:p w:rsidR="00961C8C" w:rsidRDefault="00961C8C" w:rsidP="00961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1C8C" w:rsidRPr="009A028D" w:rsidRDefault="00961C8C" w:rsidP="00961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переключения между режимами нажмите однократно кнопку «Ноль».</w:t>
      </w:r>
    </w:p>
    <w:p w:rsidR="00947ED0" w:rsidRDefault="00947ED0" w:rsidP="00644BD7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F63D08" w:rsidRPr="00470514" w:rsidRDefault="002C42A1">
      <w:pPr>
        <w:rPr>
          <w:rFonts w:cs="ArialMT"/>
          <w:sz w:val="24"/>
          <w:szCs w:val="24"/>
        </w:rPr>
      </w:pPr>
      <w:r w:rsidRPr="00470514">
        <w:rPr>
          <w:rFonts w:ascii="Arial" w:hAnsi="Arial" w:cs="Arial"/>
          <w:sz w:val="24"/>
          <w:szCs w:val="24"/>
        </w:rPr>
        <w:t>Для весов в модификации с расчетом стоимости товара:</w:t>
      </w: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470514" w:rsidRDefault="00470514" w:rsidP="002C4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70514" w:rsidRDefault="00470514" w:rsidP="002C4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C42A1" w:rsidRPr="00C84447" w:rsidRDefault="002C42A1" w:rsidP="004705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84447">
        <w:rPr>
          <w:rFonts w:ascii="Arial" w:hAnsi="Arial" w:cs="Arial"/>
          <w:b/>
          <w:sz w:val="28"/>
          <w:szCs w:val="28"/>
        </w:rPr>
        <w:lastRenderedPageBreak/>
        <w:t>Дисплей и индикация весов</w:t>
      </w: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noProof/>
          <w:sz w:val="24"/>
          <w:szCs w:val="24"/>
        </w:rPr>
        <w:drawing>
          <wp:inline distT="0" distB="0" distL="0" distR="0" wp14:anchorId="18588A98" wp14:editId="17C9A623">
            <wp:extent cx="5676900" cy="3200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2C42A1" w:rsidRPr="00470514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0514">
        <w:rPr>
          <w:rFonts w:ascii="Arial" w:hAnsi="Arial" w:cs="Arial"/>
          <w:sz w:val="24"/>
          <w:szCs w:val="24"/>
        </w:rPr>
        <w:t>На дисплее весов отображается информация о весе, цене и стоимости товара.</w:t>
      </w:r>
    </w:p>
    <w:p w:rsidR="002C42A1" w:rsidRPr="00470514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0514">
        <w:rPr>
          <w:rFonts w:ascii="Arial" w:hAnsi="Arial" w:cs="Arial"/>
          <w:sz w:val="24"/>
          <w:szCs w:val="24"/>
        </w:rPr>
        <w:t>Также выводится следующая индикация:</w:t>
      </w:r>
    </w:p>
    <w:p w:rsidR="00470514" w:rsidRPr="00470514" w:rsidRDefault="00470514" w:rsidP="002C4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C42A1" w:rsidRPr="00470514" w:rsidTr="001871C7">
        <w:tc>
          <w:tcPr>
            <w:tcW w:w="4672" w:type="dxa"/>
          </w:tcPr>
          <w:p w:rsidR="002C42A1" w:rsidRPr="00470514" w:rsidRDefault="002C42A1" w:rsidP="001871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0514">
              <w:rPr>
                <w:rFonts w:ascii="Arial" w:hAnsi="Arial" w:cs="Arial"/>
                <w:sz w:val="24"/>
                <w:szCs w:val="24"/>
              </w:rPr>
              <w:t>Стабильно</w:t>
            </w:r>
          </w:p>
        </w:tc>
        <w:tc>
          <w:tcPr>
            <w:tcW w:w="4673" w:type="dxa"/>
          </w:tcPr>
          <w:p w:rsidR="002C42A1" w:rsidRPr="00470514" w:rsidRDefault="002C42A1" w:rsidP="001871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0514">
              <w:rPr>
                <w:rFonts w:ascii="Arial" w:hAnsi="Arial" w:cs="Arial"/>
                <w:sz w:val="24"/>
                <w:szCs w:val="24"/>
              </w:rPr>
              <w:t>Индикатор стабильного веса</w:t>
            </w:r>
          </w:p>
        </w:tc>
      </w:tr>
      <w:tr w:rsidR="002C42A1" w:rsidRPr="00470514" w:rsidTr="001871C7">
        <w:tc>
          <w:tcPr>
            <w:tcW w:w="4672" w:type="dxa"/>
          </w:tcPr>
          <w:p w:rsidR="002C42A1" w:rsidRPr="00470514" w:rsidRDefault="002C42A1" w:rsidP="001871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0514">
              <w:rPr>
                <w:rFonts w:ascii="Arial" w:hAnsi="Arial" w:cs="Arial"/>
                <w:sz w:val="24"/>
                <w:szCs w:val="24"/>
              </w:rPr>
              <w:t>Ноль</w:t>
            </w:r>
          </w:p>
        </w:tc>
        <w:tc>
          <w:tcPr>
            <w:tcW w:w="4673" w:type="dxa"/>
          </w:tcPr>
          <w:p w:rsidR="002C42A1" w:rsidRPr="00470514" w:rsidRDefault="002C42A1" w:rsidP="001871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0514">
              <w:rPr>
                <w:rFonts w:ascii="Arial" w:hAnsi="Arial" w:cs="Arial"/>
                <w:sz w:val="24"/>
                <w:szCs w:val="24"/>
              </w:rPr>
              <w:t>Индикатор нулевого значения веса</w:t>
            </w:r>
          </w:p>
        </w:tc>
      </w:tr>
      <w:tr w:rsidR="002C42A1" w:rsidRPr="00470514" w:rsidTr="001871C7">
        <w:tc>
          <w:tcPr>
            <w:tcW w:w="4672" w:type="dxa"/>
          </w:tcPr>
          <w:p w:rsidR="002C42A1" w:rsidRPr="00470514" w:rsidRDefault="002C42A1" w:rsidP="001871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0514">
              <w:rPr>
                <w:rFonts w:ascii="Arial" w:hAnsi="Arial" w:cs="Arial"/>
                <w:sz w:val="24"/>
                <w:szCs w:val="24"/>
              </w:rPr>
              <w:t>Нетто</w:t>
            </w:r>
          </w:p>
        </w:tc>
        <w:tc>
          <w:tcPr>
            <w:tcW w:w="4673" w:type="dxa"/>
          </w:tcPr>
          <w:p w:rsidR="002C42A1" w:rsidRPr="00470514" w:rsidRDefault="002C42A1" w:rsidP="001871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0514">
              <w:rPr>
                <w:rFonts w:ascii="Arial" w:hAnsi="Arial" w:cs="Arial"/>
                <w:sz w:val="24"/>
                <w:szCs w:val="24"/>
              </w:rPr>
              <w:t>Индикатор горит. Если не используется тара</w:t>
            </w:r>
          </w:p>
        </w:tc>
      </w:tr>
      <w:tr w:rsidR="002C42A1" w:rsidRPr="00470514" w:rsidTr="001871C7">
        <w:tc>
          <w:tcPr>
            <w:tcW w:w="4672" w:type="dxa"/>
          </w:tcPr>
          <w:p w:rsidR="002C42A1" w:rsidRPr="00470514" w:rsidRDefault="002C42A1" w:rsidP="001871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0514">
              <w:rPr>
                <w:rFonts w:ascii="Arial" w:hAnsi="Arial" w:cs="Arial"/>
                <w:sz w:val="24"/>
                <w:szCs w:val="24"/>
              </w:rPr>
              <w:t>Аккумулятор</w:t>
            </w:r>
          </w:p>
        </w:tc>
        <w:tc>
          <w:tcPr>
            <w:tcW w:w="4673" w:type="dxa"/>
          </w:tcPr>
          <w:p w:rsidR="002C42A1" w:rsidRPr="00470514" w:rsidRDefault="002C42A1" w:rsidP="001871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0514">
              <w:rPr>
                <w:rFonts w:ascii="Arial" w:hAnsi="Arial" w:cs="Arial"/>
                <w:sz w:val="24"/>
                <w:szCs w:val="24"/>
              </w:rPr>
              <w:t>Индикатор зарядки аккумуляторной батареи</w:t>
            </w:r>
          </w:p>
        </w:tc>
      </w:tr>
      <w:tr w:rsidR="002C42A1" w:rsidRPr="00470514" w:rsidTr="001871C7">
        <w:tc>
          <w:tcPr>
            <w:tcW w:w="4672" w:type="dxa"/>
          </w:tcPr>
          <w:p w:rsidR="002C42A1" w:rsidRPr="00470514" w:rsidRDefault="002C42A1" w:rsidP="001871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0514">
              <w:rPr>
                <w:rFonts w:ascii="Arial" w:hAnsi="Arial" w:cs="Arial"/>
                <w:sz w:val="24"/>
                <w:szCs w:val="24"/>
              </w:rPr>
              <w:t>Сохранить</w:t>
            </w:r>
          </w:p>
        </w:tc>
        <w:tc>
          <w:tcPr>
            <w:tcW w:w="4673" w:type="dxa"/>
          </w:tcPr>
          <w:p w:rsidR="002C42A1" w:rsidRPr="00470514" w:rsidRDefault="002C42A1" w:rsidP="001871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0514">
              <w:rPr>
                <w:rFonts w:ascii="Arial" w:hAnsi="Arial" w:cs="Arial"/>
                <w:sz w:val="24"/>
                <w:szCs w:val="24"/>
              </w:rPr>
              <w:t>Индикатор режима Авто</w:t>
            </w:r>
          </w:p>
        </w:tc>
      </w:tr>
    </w:tbl>
    <w:p w:rsidR="007F6EF9" w:rsidRPr="00470514" w:rsidRDefault="007F6EF9" w:rsidP="002C4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F6EF9" w:rsidRDefault="007F6EF9" w:rsidP="002C42A1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:rsidR="007F6EF9" w:rsidRDefault="007F6EF9" w:rsidP="002C42A1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:rsidR="007F6EF9" w:rsidRDefault="007F6EF9" w:rsidP="002C42A1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:rsidR="007F6EF9" w:rsidRDefault="007F6EF9" w:rsidP="002C42A1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:rsidR="007F6EF9" w:rsidRDefault="007F6EF9" w:rsidP="002C42A1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:rsidR="007F6EF9" w:rsidRDefault="007F6EF9" w:rsidP="002C42A1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:rsidR="007F6EF9" w:rsidRDefault="007F6EF9" w:rsidP="002C42A1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:rsidR="007F6EF9" w:rsidRDefault="007F6EF9" w:rsidP="002C42A1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:rsidR="007F6EF9" w:rsidRDefault="007F6EF9" w:rsidP="002C42A1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:rsidR="007F6EF9" w:rsidRDefault="007F6EF9" w:rsidP="002C42A1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:rsidR="007F6EF9" w:rsidRDefault="007F6EF9" w:rsidP="002C42A1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:rsidR="007F6EF9" w:rsidRDefault="007F6EF9" w:rsidP="002C42A1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:rsidR="007F6EF9" w:rsidRDefault="007F6EF9" w:rsidP="002C42A1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:rsidR="00C84447" w:rsidRDefault="00C84447" w:rsidP="002C42A1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:rsidR="00C84447" w:rsidRDefault="00C84447" w:rsidP="002C42A1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:rsidR="00C84447" w:rsidRDefault="00C84447" w:rsidP="002C42A1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8"/>
          <w:szCs w:val="28"/>
        </w:rPr>
      </w:pPr>
    </w:p>
    <w:p w:rsidR="00C84447" w:rsidRDefault="00C84447" w:rsidP="002C4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871C7" w:rsidRDefault="001871C7" w:rsidP="002C4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70514" w:rsidRDefault="00470514" w:rsidP="002C4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C42A1" w:rsidRPr="00C84447" w:rsidRDefault="002C42A1" w:rsidP="004705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84447">
        <w:rPr>
          <w:rFonts w:ascii="Arial" w:hAnsi="Arial" w:cs="Arial"/>
          <w:b/>
          <w:sz w:val="28"/>
          <w:szCs w:val="28"/>
        </w:rPr>
        <w:lastRenderedPageBreak/>
        <w:t>Клавиатура и индикация весов</w:t>
      </w: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2C42A1" w:rsidRPr="00C84447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447">
        <w:rPr>
          <w:rFonts w:ascii="Arial" w:hAnsi="Arial" w:cs="Arial"/>
          <w:sz w:val="24"/>
          <w:szCs w:val="24"/>
        </w:rPr>
        <w:t>Клавиатура весов и клавиши управления весами представлены в виде:</w:t>
      </w:r>
    </w:p>
    <w:p w:rsidR="002C42A1" w:rsidRPr="00C84447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noProof/>
          <w:sz w:val="24"/>
          <w:szCs w:val="24"/>
        </w:rPr>
        <w:drawing>
          <wp:inline distT="0" distB="0" distL="0" distR="0" wp14:anchorId="4AF1D02C" wp14:editId="39CBFD8E">
            <wp:extent cx="2910840" cy="31242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C42A1" w:rsidTr="001871C7">
        <w:tc>
          <w:tcPr>
            <w:tcW w:w="4672" w:type="dxa"/>
          </w:tcPr>
          <w:p w:rsidR="002C42A1" w:rsidRPr="001871C7" w:rsidRDefault="002C42A1" w:rsidP="001871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71C7">
              <w:rPr>
                <w:rFonts w:ascii="Arial" w:hAnsi="Arial" w:cs="Arial"/>
                <w:b/>
                <w:sz w:val="28"/>
                <w:szCs w:val="28"/>
              </w:rPr>
              <w:t>0 - 9</w:t>
            </w:r>
          </w:p>
        </w:tc>
        <w:tc>
          <w:tcPr>
            <w:tcW w:w="4673" w:type="dxa"/>
          </w:tcPr>
          <w:p w:rsidR="002C42A1" w:rsidRPr="001871C7" w:rsidRDefault="002C42A1" w:rsidP="001871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Клавиши ввода цифр</w:t>
            </w:r>
          </w:p>
        </w:tc>
      </w:tr>
      <w:tr w:rsidR="002C42A1" w:rsidTr="001871C7">
        <w:tc>
          <w:tcPr>
            <w:tcW w:w="4672" w:type="dxa"/>
          </w:tcPr>
          <w:p w:rsidR="002C42A1" w:rsidRPr="001871C7" w:rsidRDefault="002C42A1" w:rsidP="001871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71C7">
              <w:rPr>
                <w:rFonts w:ascii="Arial" w:hAnsi="Arial" w:cs="Arial"/>
                <w:b/>
                <w:sz w:val="28"/>
                <w:szCs w:val="28"/>
              </w:rPr>
              <w:t>С</w:t>
            </w:r>
          </w:p>
        </w:tc>
        <w:tc>
          <w:tcPr>
            <w:tcW w:w="4673" w:type="dxa"/>
          </w:tcPr>
          <w:p w:rsidR="002C42A1" w:rsidRPr="001871C7" w:rsidRDefault="002C42A1" w:rsidP="001871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Сброс, удаление некорректного ввода</w:t>
            </w:r>
          </w:p>
        </w:tc>
      </w:tr>
      <w:tr w:rsidR="002C42A1" w:rsidTr="001871C7">
        <w:tc>
          <w:tcPr>
            <w:tcW w:w="4672" w:type="dxa"/>
          </w:tcPr>
          <w:p w:rsidR="002C42A1" w:rsidRPr="001871C7" w:rsidRDefault="002C42A1" w:rsidP="001871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71C7">
              <w:rPr>
                <w:rFonts w:ascii="Arial" w:hAnsi="Arial" w:cs="Arial"/>
                <w:b/>
                <w:sz w:val="28"/>
                <w:szCs w:val="28"/>
              </w:rPr>
              <w:t>Точка</w:t>
            </w:r>
          </w:p>
        </w:tc>
        <w:tc>
          <w:tcPr>
            <w:tcW w:w="4673" w:type="dxa"/>
          </w:tcPr>
          <w:p w:rsidR="002C42A1" w:rsidRPr="001871C7" w:rsidRDefault="002C42A1" w:rsidP="001871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Ввод десятичного разделителя цены товара</w:t>
            </w:r>
          </w:p>
        </w:tc>
      </w:tr>
      <w:tr w:rsidR="002C42A1" w:rsidTr="001871C7">
        <w:tc>
          <w:tcPr>
            <w:tcW w:w="4672" w:type="dxa"/>
          </w:tcPr>
          <w:p w:rsidR="002C42A1" w:rsidRPr="001871C7" w:rsidRDefault="002C42A1" w:rsidP="001871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71C7">
              <w:rPr>
                <w:rFonts w:ascii="Arial" w:hAnsi="Arial" w:cs="Arial"/>
                <w:b/>
                <w:sz w:val="28"/>
                <w:szCs w:val="28"/>
              </w:rPr>
              <w:t>СН</w:t>
            </w:r>
          </w:p>
        </w:tc>
        <w:tc>
          <w:tcPr>
            <w:tcW w:w="4673" w:type="dxa"/>
          </w:tcPr>
          <w:p w:rsidR="002C42A1" w:rsidRPr="001871C7" w:rsidRDefault="002C42A1" w:rsidP="001871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Расчет сдачи</w:t>
            </w:r>
          </w:p>
        </w:tc>
      </w:tr>
      <w:tr w:rsidR="002C42A1" w:rsidTr="001871C7">
        <w:tc>
          <w:tcPr>
            <w:tcW w:w="4672" w:type="dxa"/>
          </w:tcPr>
          <w:p w:rsidR="002C42A1" w:rsidRPr="001871C7" w:rsidRDefault="002C42A1" w:rsidP="001871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71C7">
              <w:rPr>
                <w:rFonts w:ascii="Arial" w:hAnsi="Arial" w:cs="Arial"/>
                <w:b/>
                <w:sz w:val="28"/>
                <w:szCs w:val="28"/>
              </w:rPr>
              <w:t>М+</w:t>
            </w:r>
          </w:p>
        </w:tc>
        <w:tc>
          <w:tcPr>
            <w:tcW w:w="4673" w:type="dxa"/>
          </w:tcPr>
          <w:p w:rsidR="002C42A1" w:rsidRPr="001871C7" w:rsidRDefault="002C42A1" w:rsidP="001871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Суммирование значений</w:t>
            </w:r>
          </w:p>
        </w:tc>
      </w:tr>
      <w:tr w:rsidR="002C42A1" w:rsidTr="001871C7">
        <w:tc>
          <w:tcPr>
            <w:tcW w:w="4672" w:type="dxa"/>
          </w:tcPr>
          <w:p w:rsidR="002C42A1" w:rsidRPr="001871C7" w:rsidRDefault="002C42A1" w:rsidP="001871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71C7">
              <w:rPr>
                <w:rFonts w:ascii="Arial" w:hAnsi="Arial" w:cs="Arial"/>
                <w:b/>
                <w:sz w:val="28"/>
                <w:szCs w:val="28"/>
              </w:rPr>
              <w:t>кг/100г</w:t>
            </w:r>
          </w:p>
        </w:tc>
        <w:tc>
          <w:tcPr>
            <w:tcW w:w="4673" w:type="dxa"/>
          </w:tcPr>
          <w:p w:rsidR="002C42A1" w:rsidRPr="001871C7" w:rsidRDefault="002C42A1" w:rsidP="001871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Переключение ценовой базы с кг на 100г</w:t>
            </w:r>
          </w:p>
        </w:tc>
      </w:tr>
      <w:tr w:rsidR="002C42A1" w:rsidTr="001871C7">
        <w:tc>
          <w:tcPr>
            <w:tcW w:w="4672" w:type="dxa"/>
          </w:tcPr>
          <w:p w:rsidR="002C42A1" w:rsidRPr="001871C7" w:rsidRDefault="002C42A1" w:rsidP="001871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71C7">
              <w:rPr>
                <w:rFonts w:ascii="Arial" w:hAnsi="Arial" w:cs="Arial"/>
                <w:b/>
                <w:sz w:val="28"/>
                <w:szCs w:val="28"/>
                <w:lang w:val="en-US"/>
              </w:rPr>
              <w:t>PLU</w:t>
            </w:r>
          </w:p>
        </w:tc>
        <w:tc>
          <w:tcPr>
            <w:tcW w:w="4673" w:type="dxa"/>
          </w:tcPr>
          <w:p w:rsidR="002C42A1" w:rsidRPr="001871C7" w:rsidRDefault="002C42A1" w:rsidP="001871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Вызов товар по номеру</w:t>
            </w:r>
          </w:p>
        </w:tc>
      </w:tr>
      <w:tr w:rsidR="002C42A1" w:rsidTr="001871C7">
        <w:tc>
          <w:tcPr>
            <w:tcW w:w="4672" w:type="dxa"/>
          </w:tcPr>
          <w:p w:rsidR="002C42A1" w:rsidRPr="001871C7" w:rsidRDefault="002C42A1" w:rsidP="001871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71C7">
              <w:rPr>
                <w:rFonts w:ascii="Arial" w:hAnsi="Arial" w:cs="Arial"/>
                <w:b/>
                <w:sz w:val="28"/>
                <w:szCs w:val="28"/>
              </w:rPr>
              <w:t>Запись</w:t>
            </w:r>
          </w:p>
        </w:tc>
        <w:tc>
          <w:tcPr>
            <w:tcW w:w="4673" w:type="dxa"/>
          </w:tcPr>
          <w:p w:rsidR="002C42A1" w:rsidRPr="001871C7" w:rsidRDefault="002C42A1" w:rsidP="001871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Используется для фиксации выбранного товара, режим АВТО</w:t>
            </w:r>
          </w:p>
        </w:tc>
      </w:tr>
      <w:tr w:rsidR="002C42A1" w:rsidTr="001871C7">
        <w:tc>
          <w:tcPr>
            <w:tcW w:w="4672" w:type="dxa"/>
          </w:tcPr>
          <w:p w:rsidR="002C42A1" w:rsidRPr="001871C7" w:rsidRDefault="002C42A1" w:rsidP="001871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71C7">
              <w:rPr>
                <w:rFonts w:ascii="Arial" w:hAnsi="Arial" w:cs="Arial"/>
                <w:b/>
                <w:sz w:val="28"/>
                <w:szCs w:val="28"/>
                <w:lang w:val="en-US"/>
              </w:rPr>
              <w:t>QTY</w:t>
            </w:r>
          </w:p>
        </w:tc>
        <w:tc>
          <w:tcPr>
            <w:tcW w:w="4673" w:type="dxa"/>
          </w:tcPr>
          <w:p w:rsidR="002C42A1" w:rsidRPr="001871C7" w:rsidRDefault="002C42A1" w:rsidP="001871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Ввод количества штучного товара</w:t>
            </w:r>
          </w:p>
        </w:tc>
      </w:tr>
      <w:tr w:rsidR="002C42A1" w:rsidTr="001871C7">
        <w:tc>
          <w:tcPr>
            <w:tcW w:w="4672" w:type="dxa"/>
          </w:tcPr>
          <w:p w:rsidR="002C42A1" w:rsidRPr="001871C7" w:rsidRDefault="002C42A1" w:rsidP="001871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71C7">
              <w:rPr>
                <w:rFonts w:ascii="Arial" w:hAnsi="Arial" w:cs="Arial"/>
                <w:b/>
                <w:sz w:val="28"/>
                <w:szCs w:val="28"/>
              </w:rPr>
              <w:t>Тара</w:t>
            </w:r>
          </w:p>
        </w:tc>
        <w:tc>
          <w:tcPr>
            <w:tcW w:w="4673" w:type="dxa"/>
          </w:tcPr>
          <w:p w:rsidR="002C42A1" w:rsidRPr="001871C7" w:rsidRDefault="002C42A1" w:rsidP="001871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Установка значения тары</w:t>
            </w:r>
          </w:p>
        </w:tc>
      </w:tr>
      <w:tr w:rsidR="002C42A1" w:rsidTr="001871C7">
        <w:tc>
          <w:tcPr>
            <w:tcW w:w="4672" w:type="dxa"/>
          </w:tcPr>
          <w:p w:rsidR="002C42A1" w:rsidRPr="001871C7" w:rsidRDefault="002C42A1" w:rsidP="001871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71C7">
              <w:rPr>
                <w:rFonts w:ascii="Arial" w:hAnsi="Arial" w:cs="Arial"/>
                <w:b/>
                <w:sz w:val="28"/>
                <w:szCs w:val="28"/>
              </w:rPr>
              <w:t>Ноль</w:t>
            </w:r>
          </w:p>
        </w:tc>
        <w:tc>
          <w:tcPr>
            <w:tcW w:w="4673" w:type="dxa"/>
          </w:tcPr>
          <w:p w:rsidR="002C42A1" w:rsidRPr="001871C7" w:rsidRDefault="002C42A1" w:rsidP="001871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Корректировка нуля</w:t>
            </w:r>
          </w:p>
        </w:tc>
      </w:tr>
    </w:tbl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F63D08" w:rsidRDefault="002C42A1">
      <w:pPr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br w:type="page"/>
      </w:r>
    </w:p>
    <w:p w:rsidR="003D1770" w:rsidRPr="001871C7" w:rsidRDefault="003D1770" w:rsidP="00381C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871C7">
        <w:rPr>
          <w:rFonts w:ascii="Arial" w:hAnsi="Arial" w:cs="Arial"/>
          <w:b/>
          <w:sz w:val="28"/>
          <w:szCs w:val="28"/>
        </w:rPr>
        <w:lastRenderedPageBreak/>
        <w:t>Основные операции. Порядок работы</w:t>
      </w:r>
    </w:p>
    <w:p w:rsidR="003D1770" w:rsidRDefault="003D1770" w:rsidP="00644BD7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6A2E1A" w:rsidRPr="006A2E1A" w:rsidRDefault="006A2E1A" w:rsidP="006A2E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A2E1A">
        <w:rPr>
          <w:rFonts w:ascii="Arial-BoldMT" w:hAnsi="Arial-BoldMT" w:cs="Arial-BoldMT"/>
          <w:b/>
          <w:bCs/>
          <w:sz w:val="24"/>
          <w:szCs w:val="24"/>
        </w:rPr>
        <w:t xml:space="preserve">1. </w:t>
      </w:r>
      <w:r>
        <w:rPr>
          <w:rFonts w:ascii="Arial-BoldMT" w:hAnsi="Arial-BoldMT" w:cs="Arial-BoldMT"/>
          <w:b/>
          <w:bCs/>
          <w:sz w:val="24"/>
          <w:szCs w:val="24"/>
        </w:rPr>
        <w:t>Включение весов</w:t>
      </w:r>
    </w:p>
    <w:p w:rsidR="006A2E1A" w:rsidRDefault="006A2E1A" w:rsidP="006A2E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Кнопка включения весов находится на днище весов справой стороны.</w:t>
      </w:r>
    </w:p>
    <w:p w:rsidR="006A2E1A" w:rsidRDefault="006A2E1A" w:rsidP="006A2E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Нажмите кнопку включения, весы запустят </w:t>
      </w:r>
      <w:proofErr w:type="spellStart"/>
      <w:r>
        <w:rPr>
          <w:rFonts w:ascii="ArialMT" w:hAnsi="ArialMT" w:cs="ArialMT"/>
          <w:sz w:val="24"/>
          <w:szCs w:val="24"/>
        </w:rPr>
        <w:t>автотест</w:t>
      </w:r>
      <w:proofErr w:type="spellEnd"/>
      <w:r>
        <w:rPr>
          <w:rFonts w:ascii="ArialMT" w:hAnsi="ArialMT" w:cs="ArialMT"/>
          <w:sz w:val="24"/>
          <w:szCs w:val="24"/>
        </w:rPr>
        <w:t xml:space="preserve"> на дисплее и через несколько секунд будут готовы к работе.</w:t>
      </w:r>
    </w:p>
    <w:p w:rsidR="006A2E1A" w:rsidRDefault="006A2E1A" w:rsidP="006A2E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Для выключения весов нажмите кнопку </w:t>
      </w:r>
      <w:proofErr w:type="spellStart"/>
      <w:r>
        <w:rPr>
          <w:rFonts w:ascii="ArialMT" w:hAnsi="ArialMT" w:cs="ArialMT"/>
          <w:sz w:val="24"/>
          <w:szCs w:val="24"/>
        </w:rPr>
        <w:t>вкл</w:t>
      </w:r>
      <w:proofErr w:type="spellEnd"/>
      <w:r>
        <w:rPr>
          <w:rFonts w:ascii="ArialMT" w:hAnsi="ArialMT" w:cs="ArialMT"/>
          <w:sz w:val="24"/>
          <w:szCs w:val="24"/>
        </w:rPr>
        <w:t>/</w:t>
      </w:r>
      <w:proofErr w:type="spellStart"/>
      <w:r>
        <w:rPr>
          <w:rFonts w:ascii="ArialMT" w:hAnsi="ArialMT" w:cs="ArialMT"/>
          <w:sz w:val="24"/>
          <w:szCs w:val="24"/>
        </w:rPr>
        <w:t>выкл</w:t>
      </w:r>
      <w:proofErr w:type="spellEnd"/>
      <w:r>
        <w:rPr>
          <w:rFonts w:ascii="ArialMT" w:hAnsi="ArialMT" w:cs="ArialMT"/>
          <w:sz w:val="24"/>
          <w:szCs w:val="24"/>
        </w:rPr>
        <w:t xml:space="preserve"> еще раз.</w:t>
      </w:r>
    </w:p>
    <w:p w:rsidR="006A2E1A" w:rsidRPr="006A2E1A" w:rsidRDefault="006A2E1A" w:rsidP="006A2E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A2E1A" w:rsidRPr="003330F5" w:rsidRDefault="006A2E1A" w:rsidP="006A2E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3330F5">
        <w:rPr>
          <w:rFonts w:ascii="Arial-BoldMT" w:hAnsi="Arial-BoldMT" w:cs="Arial-BoldMT"/>
          <w:b/>
          <w:bCs/>
          <w:sz w:val="24"/>
          <w:szCs w:val="24"/>
        </w:rPr>
        <w:t xml:space="preserve">2. </w:t>
      </w:r>
      <w:r w:rsidR="003330F5">
        <w:rPr>
          <w:rFonts w:ascii="Arial-BoldMT" w:hAnsi="Arial-BoldMT" w:cs="Arial-BoldMT"/>
          <w:b/>
          <w:bCs/>
          <w:sz w:val="24"/>
          <w:szCs w:val="24"/>
        </w:rPr>
        <w:t>Корректировка нуля</w:t>
      </w:r>
    </w:p>
    <w:p w:rsidR="006A2E1A" w:rsidRPr="006A2E1A" w:rsidRDefault="006A2E1A" w:rsidP="006A2E1A">
      <w:pPr>
        <w:tabs>
          <w:tab w:val="left" w:pos="1134"/>
        </w:tabs>
        <w:rPr>
          <w:rFonts w:ascii="Arial" w:hAnsi="Arial" w:cs="Arial"/>
          <w:sz w:val="24"/>
          <w:szCs w:val="24"/>
          <w:lang w:eastAsia="zh-TW"/>
        </w:rPr>
      </w:pPr>
      <w:r w:rsidRPr="006A2E1A">
        <w:rPr>
          <w:rFonts w:ascii="Arial" w:hAnsi="Arial" w:cs="Arial"/>
          <w:sz w:val="24"/>
          <w:szCs w:val="24"/>
          <w:lang w:eastAsia="zh-TW"/>
        </w:rPr>
        <w:t xml:space="preserve">В процессе работы возможна ситуация, когда весы показывают какой-либо ненулевой вес даже при пустой платформе и без использования тары. Вес может измениться в пределах нескольких </w:t>
      </w:r>
      <w:r>
        <w:rPr>
          <w:rFonts w:ascii="Arial" w:hAnsi="Arial" w:cs="Arial"/>
          <w:sz w:val="24"/>
          <w:szCs w:val="24"/>
          <w:lang w:eastAsia="zh-TW"/>
        </w:rPr>
        <w:t>грамм</w:t>
      </w:r>
      <w:r w:rsidRPr="006A2E1A">
        <w:rPr>
          <w:rFonts w:ascii="Arial" w:hAnsi="Arial" w:cs="Arial"/>
          <w:sz w:val="24"/>
          <w:szCs w:val="24"/>
          <w:lang w:eastAsia="zh-TW"/>
        </w:rPr>
        <w:t xml:space="preserve"> в процессе работы из-за изменения температуры воздуха, влажности и других причин.</w:t>
      </w:r>
    </w:p>
    <w:p w:rsidR="006A2E1A" w:rsidRPr="006A2E1A" w:rsidRDefault="006A2E1A" w:rsidP="006A2E1A">
      <w:pPr>
        <w:tabs>
          <w:tab w:val="left" w:pos="1134"/>
        </w:tabs>
        <w:rPr>
          <w:rFonts w:ascii="Arial" w:hAnsi="Arial" w:cs="Arial"/>
          <w:sz w:val="24"/>
          <w:szCs w:val="24"/>
          <w:lang w:eastAsia="zh-TW"/>
        </w:rPr>
      </w:pPr>
      <w:r w:rsidRPr="006A2E1A">
        <w:rPr>
          <w:rFonts w:ascii="Arial" w:hAnsi="Arial" w:cs="Arial"/>
          <w:sz w:val="24"/>
          <w:szCs w:val="24"/>
          <w:lang w:eastAsia="zh-TW"/>
        </w:rPr>
        <w:t xml:space="preserve">Если значение веса </w:t>
      </w:r>
      <w:r w:rsidR="003330F5">
        <w:rPr>
          <w:rFonts w:ascii="Arial" w:hAnsi="Arial" w:cs="Arial"/>
          <w:sz w:val="24"/>
          <w:szCs w:val="24"/>
          <w:lang w:eastAsia="zh-TW"/>
        </w:rPr>
        <w:t xml:space="preserve">при пустой платформе </w:t>
      </w:r>
      <w:r w:rsidRPr="006A2E1A">
        <w:rPr>
          <w:rFonts w:ascii="Arial" w:hAnsi="Arial" w:cs="Arial"/>
          <w:sz w:val="24"/>
          <w:szCs w:val="24"/>
          <w:lang w:eastAsia="zh-TW"/>
        </w:rPr>
        <w:t>отличается от нулевого на небольшую величину, в пределах нескольких грамм, то необходимо провести коррекцию нуля. Это нормальная ситуация.</w:t>
      </w:r>
    </w:p>
    <w:p w:rsidR="006A2E1A" w:rsidRPr="006A2E1A" w:rsidRDefault="006A2E1A" w:rsidP="006A2E1A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 w:rsidRPr="006A2E1A">
        <w:rPr>
          <w:rFonts w:ascii="Arial" w:hAnsi="Arial" w:cs="Arial"/>
          <w:sz w:val="24"/>
          <w:szCs w:val="24"/>
          <w:lang w:eastAsia="zh-TW"/>
        </w:rPr>
        <w:t xml:space="preserve">Для корректировки нуля нажмите кнопку </w:t>
      </w:r>
      <w:r w:rsidR="003330F5">
        <w:rPr>
          <w:rFonts w:ascii="Arial" w:hAnsi="Arial" w:cs="Arial"/>
          <w:sz w:val="24"/>
          <w:szCs w:val="24"/>
        </w:rPr>
        <w:t>«НОЛЬ» на клавиатуре весов.</w:t>
      </w:r>
    </w:p>
    <w:p w:rsidR="006A2E1A" w:rsidRDefault="006A2E1A" w:rsidP="006A2E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2E1A">
        <w:rPr>
          <w:rFonts w:ascii="Arial" w:hAnsi="Arial" w:cs="Arial"/>
          <w:sz w:val="24"/>
          <w:szCs w:val="24"/>
        </w:rPr>
        <w:t>Весы должны вернуться к нулевым значениям</w:t>
      </w:r>
      <w:r w:rsidR="003330F5">
        <w:rPr>
          <w:rFonts w:ascii="Arial" w:hAnsi="Arial" w:cs="Arial"/>
          <w:sz w:val="24"/>
          <w:szCs w:val="24"/>
        </w:rPr>
        <w:t>.</w:t>
      </w:r>
    </w:p>
    <w:p w:rsidR="003330F5" w:rsidRPr="006A2E1A" w:rsidRDefault="003330F5" w:rsidP="006A2E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Рекомендуется регулярно проверять правильность показаний нулевого веса при пустой платформе.</w:t>
      </w:r>
    </w:p>
    <w:p w:rsidR="003330F5" w:rsidRPr="003330F5" w:rsidRDefault="003330F5" w:rsidP="006A2E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A2E1A" w:rsidRPr="003330F5" w:rsidRDefault="006A2E1A" w:rsidP="006A2E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3330F5">
        <w:rPr>
          <w:rFonts w:ascii="Arial-BoldMT" w:hAnsi="Arial-BoldMT" w:cs="Arial-BoldMT"/>
          <w:b/>
          <w:bCs/>
          <w:sz w:val="24"/>
          <w:szCs w:val="24"/>
        </w:rPr>
        <w:t xml:space="preserve">3. </w:t>
      </w:r>
      <w:r w:rsidR="003330F5">
        <w:rPr>
          <w:rFonts w:ascii="Arial-BoldMT" w:hAnsi="Arial-BoldMT" w:cs="Arial-BoldMT"/>
          <w:b/>
          <w:bCs/>
          <w:sz w:val="24"/>
          <w:szCs w:val="24"/>
        </w:rPr>
        <w:t>Работа с тарой</w:t>
      </w:r>
    </w:p>
    <w:p w:rsidR="003330F5" w:rsidRDefault="003330F5" w:rsidP="006A2E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Для</w:t>
      </w:r>
      <w:r w:rsidRPr="003330F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задания</w:t>
      </w:r>
      <w:r w:rsidRPr="003330F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веса</w:t>
      </w:r>
      <w:r w:rsidRPr="003330F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упаковки положите пустую упаковку на весы и нажмите кнопку «ТАРА». </w:t>
      </w:r>
      <w:r w:rsidR="00B168D6">
        <w:rPr>
          <w:rFonts w:ascii="ArialMT" w:hAnsi="ArialMT" w:cs="ArialMT"/>
          <w:sz w:val="24"/>
          <w:szCs w:val="24"/>
        </w:rPr>
        <w:t>Весы</w:t>
      </w:r>
      <w:r w:rsidR="00B168D6" w:rsidRPr="00E845C9">
        <w:rPr>
          <w:rFonts w:ascii="ArialMT" w:hAnsi="ArialMT" w:cs="ArialMT"/>
          <w:sz w:val="24"/>
          <w:szCs w:val="24"/>
        </w:rPr>
        <w:t xml:space="preserve"> </w:t>
      </w:r>
      <w:r w:rsidR="00B168D6">
        <w:rPr>
          <w:rFonts w:ascii="ArialMT" w:hAnsi="ArialMT" w:cs="ArialMT"/>
          <w:sz w:val="24"/>
          <w:szCs w:val="24"/>
        </w:rPr>
        <w:t>запомнят</w:t>
      </w:r>
      <w:r w:rsidR="00B168D6" w:rsidRPr="00E845C9">
        <w:rPr>
          <w:rFonts w:ascii="ArialMT" w:hAnsi="ArialMT" w:cs="ArialMT"/>
          <w:sz w:val="24"/>
          <w:szCs w:val="24"/>
        </w:rPr>
        <w:t xml:space="preserve"> </w:t>
      </w:r>
      <w:r w:rsidR="00B168D6">
        <w:rPr>
          <w:rFonts w:ascii="ArialMT" w:hAnsi="ArialMT" w:cs="ArialMT"/>
          <w:sz w:val="24"/>
          <w:szCs w:val="24"/>
        </w:rPr>
        <w:t>значение</w:t>
      </w:r>
      <w:r w:rsidR="00B168D6" w:rsidRPr="00E845C9">
        <w:rPr>
          <w:rFonts w:ascii="ArialMT" w:hAnsi="ArialMT" w:cs="ArialMT"/>
          <w:sz w:val="24"/>
          <w:szCs w:val="24"/>
        </w:rPr>
        <w:t xml:space="preserve"> </w:t>
      </w:r>
      <w:r w:rsidR="00B168D6">
        <w:rPr>
          <w:rFonts w:ascii="ArialMT" w:hAnsi="ArialMT" w:cs="ArialMT"/>
          <w:sz w:val="24"/>
          <w:szCs w:val="24"/>
        </w:rPr>
        <w:t>веса</w:t>
      </w:r>
      <w:r w:rsidR="00B168D6" w:rsidRPr="00E845C9">
        <w:rPr>
          <w:rFonts w:ascii="ArialMT" w:hAnsi="ArialMT" w:cs="ArialMT"/>
          <w:sz w:val="24"/>
          <w:szCs w:val="24"/>
        </w:rPr>
        <w:t xml:space="preserve"> </w:t>
      </w:r>
      <w:r w:rsidR="00B168D6">
        <w:rPr>
          <w:rFonts w:ascii="ArialMT" w:hAnsi="ArialMT" w:cs="ArialMT"/>
          <w:sz w:val="24"/>
          <w:szCs w:val="24"/>
        </w:rPr>
        <w:t>тары</w:t>
      </w:r>
      <w:r w:rsidR="00B168D6" w:rsidRPr="00E845C9">
        <w:rPr>
          <w:rFonts w:ascii="ArialMT" w:hAnsi="ArialMT" w:cs="ArialMT"/>
          <w:sz w:val="24"/>
          <w:szCs w:val="24"/>
        </w:rPr>
        <w:t xml:space="preserve">. </w:t>
      </w:r>
      <w:r w:rsidR="00B168D6">
        <w:rPr>
          <w:rFonts w:ascii="ArialMT" w:hAnsi="ArialMT" w:cs="ArialMT"/>
          <w:sz w:val="24"/>
          <w:szCs w:val="24"/>
        </w:rPr>
        <w:t>После этого вес тары будет автоматически вычитаться из общего веса товара.</w:t>
      </w:r>
    </w:p>
    <w:p w:rsidR="00B168D6" w:rsidRDefault="00B168D6" w:rsidP="006A2E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При пустой платформе весы будут показывать значение веса тары со знаком минус.</w:t>
      </w:r>
    </w:p>
    <w:p w:rsidR="00B168D6" w:rsidRPr="00B168D6" w:rsidRDefault="00B168D6" w:rsidP="006A2E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Чтобы</w:t>
      </w:r>
      <w:r w:rsidRPr="00B168D6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удалить</w:t>
      </w:r>
      <w:r w:rsidRPr="00B168D6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установленную тару</w:t>
      </w:r>
      <w:r w:rsidRPr="00B168D6">
        <w:rPr>
          <w:rFonts w:ascii="ArialMT" w:hAnsi="ArialMT" w:cs="ArialMT"/>
          <w:sz w:val="24"/>
          <w:szCs w:val="24"/>
        </w:rPr>
        <w:t>,</w:t>
      </w:r>
      <w:r>
        <w:rPr>
          <w:rFonts w:ascii="ArialMT" w:hAnsi="ArialMT" w:cs="ArialMT"/>
          <w:sz w:val="24"/>
          <w:szCs w:val="24"/>
        </w:rPr>
        <w:t xml:space="preserve"> уберите товар с платформы и нажмите </w:t>
      </w:r>
      <w:r w:rsidR="00504D0B">
        <w:rPr>
          <w:rFonts w:ascii="ArialMT" w:hAnsi="ArialMT" w:cs="ArialMT"/>
          <w:sz w:val="24"/>
          <w:szCs w:val="24"/>
        </w:rPr>
        <w:t xml:space="preserve">кнопку «ТАРА». Весы вернуться к нулевым значениям. </w:t>
      </w:r>
    </w:p>
    <w:p w:rsidR="00504D0B" w:rsidRPr="00E845C9" w:rsidRDefault="00504D0B" w:rsidP="006A2E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A2E1A" w:rsidRDefault="006A2E1A" w:rsidP="006A2E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E845C9">
        <w:rPr>
          <w:rFonts w:ascii="Arial-BoldMT" w:hAnsi="Arial-BoldMT" w:cs="Arial-BoldMT"/>
          <w:b/>
          <w:bCs/>
          <w:sz w:val="24"/>
          <w:szCs w:val="24"/>
        </w:rPr>
        <w:t xml:space="preserve">4. </w:t>
      </w:r>
      <w:r w:rsidR="00504D0B">
        <w:rPr>
          <w:rFonts w:ascii="Arial-BoldMT" w:hAnsi="Arial-BoldMT" w:cs="Arial-BoldMT"/>
          <w:b/>
          <w:bCs/>
          <w:sz w:val="24"/>
          <w:szCs w:val="24"/>
        </w:rPr>
        <w:t>Простое взвешивание</w:t>
      </w:r>
    </w:p>
    <w:p w:rsidR="00504D0B" w:rsidRDefault="00504D0B" w:rsidP="006A2E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:rsidR="00504D0B" w:rsidRDefault="00504D0B" w:rsidP="006A2E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Положите товар, который вы хотите взвесить на платформу весов.</w:t>
      </w:r>
    </w:p>
    <w:p w:rsidR="00504D0B" w:rsidRDefault="00504D0B" w:rsidP="006A2E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Подождите 1-2 секунды, чтобы вес стабилизировался.</w:t>
      </w:r>
    </w:p>
    <w:p w:rsidR="00504D0B" w:rsidRDefault="00504D0B" w:rsidP="006A2E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Когда загорится индикатор «Стабильно» на дисплее весов, весы будут показывать правильное значение веса товара.</w:t>
      </w:r>
    </w:p>
    <w:p w:rsidR="00504D0B" w:rsidRDefault="00504D0B" w:rsidP="006A2E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:rsidR="00504D0B" w:rsidRDefault="00504D0B" w:rsidP="006A2E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Внимание! Не допускайте перегрузки весов. Не используйте весы для взвешивания объектов с массой выше номинальной, на которую рассчитаны весы.</w:t>
      </w:r>
    </w:p>
    <w:p w:rsidR="00504D0B" w:rsidRDefault="00504D0B" w:rsidP="006A2E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Перегрузка весов может привести к выходу весов из строя.</w:t>
      </w:r>
    </w:p>
    <w:p w:rsidR="00504D0B" w:rsidRDefault="00504D0B" w:rsidP="006A2E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:rsidR="002C42A1" w:rsidRDefault="002C42A1" w:rsidP="006A2E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:rsidR="002C42A1" w:rsidRPr="00E845C9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5. Взвешивание с расчетом стоимости</w:t>
      </w:r>
    </w:p>
    <w:p w:rsidR="002C42A1" w:rsidRPr="00E845C9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Положите товар на платформу весов.</w:t>
      </w: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Введите с помощью цифровой клавиатуры цену товара, например, 5,00</w:t>
      </w: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Стоимость</w:t>
      </w:r>
      <w:r w:rsidRPr="00133970">
        <w:rPr>
          <w:rFonts w:ascii="Arial-BoldMT" w:hAnsi="Arial-BoldMT" w:cs="Arial-BoldMT"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Cs/>
          <w:sz w:val="24"/>
          <w:szCs w:val="24"/>
        </w:rPr>
        <w:t>товара</w:t>
      </w:r>
      <w:r w:rsidRPr="00133970">
        <w:rPr>
          <w:rFonts w:ascii="Arial-BoldMT" w:hAnsi="Arial-BoldMT" w:cs="Arial-BoldMT"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Cs/>
          <w:sz w:val="24"/>
          <w:szCs w:val="24"/>
        </w:rPr>
        <w:t>весы</w:t>
      </w:r>
      <w:r w:rsidRPr="00133970">
        <w:rPr>
          <w:rFonts w:ascii="Arial-BoldMT" w:hAnsi="Arial-BoldMT" w:cs="Arial-BoldMT"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Cs/>
          <w:sz w:val="24"/>
          <w:szCs w:val="24"/>
        </w:rPr>
        <w:t>рассчитают автоматически.</w:t>
      </w: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noProof/>
          <w:sz w:val="24"/>
          <w:szCs w:val="24"/>
        </w:rPr>
        <w:lastRenderedPageBreak/>
        <w:drawing>
          <wp:inline distT="0" distB="0" distL="0" distR="0" wp14:anchorId="3EA119F6" wp14:editId="456DD3EC">
            <wp:extent cx="2491740" cy="1440180"/>
            <wp:effectExtent l="0" t="0" r="381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2A1" w:rsidRPr="00133970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E845C9">
        <w:rPr>
          <w:rFonts w:ascii="Arial-BoldMT" w:hAnsi="Arial-BoldMT" w:cs="Arial-BoldMT"/>
          <w:b/>
          <w:bCs/>
          <w:sz w:val="24"/>
          <w:szCs w:val="24"/>
        </w:rPr>
        <w:t xml:space="preserve">6. </w:t>
      </w:r>
      <w:r>
        <w:rPr>
          <w:rFonts w:ascii="Arial-BoldMT" w:hAnsi="Arial-BoldMT" w:cs="Arial-BoldMT"/>
          <w:b/>
          <w:bCs/>
          <w:sz w:val="24"/>
          <w:szCs w:val="24"/>
        </w:rPr>
        <w:t>Память</w:t>
      </w:r>
      <w:r w:rsidRPr="00E845C9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товаров</w:t>
      </w:r>
    </w:p>
    <w:p w:rsidR="001871C7" w:rsidRPr="00E845C9" w:rsidRDefault="001871C7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133970">
        <w:rPr>
          <w:rFonts w:ascii="Arial-BoldMT" w:hAnsi="Arial-BoldMT" w:cs="Arial-BoldMT"/>
          <w:bCs/>
          <w:sz w:val="24"/>
          <w:szCs w:val="24"/>
        </w:rPr>
        <w:t xml:space="preserve">Весы </w:t>
      </w:r>
      <w:r w:rsidRPr="00B6519C">
        <w:rPr>
          <w:rFonts w:ascii="Arial-BoldMT" w:hAnsi="Arial-BoldMT" w:cs="Arial-BoldMT"/>
          <w:b/>
          <w:bCs/>
          <w:sz w:val="24"/>
          <w:szCs w:val="24"/>
          <w:lang w:val="en-US"/>
        </w:rPr>
        <w:t>WTP</w:t>
      </w:r>
      <w:r w:rsidRPr="00133970">
        <w:rPr>
          <w:rFonts w:ascii="Arial-BoldMT" w:hAnsi="Arial-BoldMT" w:cs="Arial-BoldMT"/>
          <w:b/>
          <w:bCs/>
          <w:sz w:val="24"/>
          <w:szCs w:val="24"/>
        </w:rPr>
        <w:t>/</w:t>
      </w:r>
      <w:r w:rsidRPr="00B6519C">
        <w:rPr>
          <w:rFonts w:ascii="Arial-BoldMT" w:hAnsi="Arial-BoldMT" w:cs="Arial-BoldMT"/>
          <w:b/>
          <w:bCs/>
          <w:sz w:val="24"/>
          <w:szCs w:val="24"/>
          <w:lang w:val="en-US"/>
        </w:rPr>
        <w:t>WSP</w:t>
      </w:r>
      <w:r w:rsidRPr="00133970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могут</w:t>
      </w:r>
      <w:r w:rsidRPr="0013397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хранить</w:t>
      </w:r>
      <w:r w:rsidRPr="0013397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в</w:t>
      </w:r>
      <w:r w:rsidRPr="0013397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памяти</w:t>
      </w:r>
      <w:r w:rsidRPr="0013397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цену</w:t>
      </w:r>
      <w:r w:rsidRPr="0013397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для</w:t>
      </w:r>
      <w:r w:rsidRPr="00133970">
        <w:rPr>
          <w:rFonts w:ascii="ArialMT" w:hAnsi="ArialMT" w:cs="ArialMT"/>
          <w:sz w:val="24"/>
          <w:szCs w:val="24"/>
        </w:rPr>
        <w:t xml:space="preserve"> 10 </w:t>
      </w:r>
      <w:r>
        <w:rPr>
          <w:rFonts w:ascii="ArialMT" w:hAnsi="ArialMT" w:cs="ArialMT"/>
          <w:sz w:val="24"/>
          <w:szCs w:val="24"/>
        </w:rPr>
        <w:t>продуктов.</w:t>
      </w:r>
    </w:p>
    <w:p w:rsidR="002C42A1" w:rsidRPr="00133970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Вызвать цену товара из памяти можно с помощью клавиш 0 – 9.</w:t>
      </w:r>
    </w:p>
    <w:p w:rsidR="002C42A1" w:rsidRPr="00133970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Сохранение цены в памяти</w:t>
      </w: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Введите цену товара, например, 10.</w:t>
      </w: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noProof/>
          <w:sz w:val="24"/>
          <w:szCs w:val="24"/>
        </w:rPr>
        <w:drawing>
          <wp:inline distT="0" distB="0" distL="0" distR="0" wp14:anchorId="2167F19B" wp14:editId="2BAC9E3A">
            <wp:extent cx="2499360" cy="381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:rsidR="002C42A1" w:rsidRPr="00133970" w:rsidRDefault="002C42A1" w:rsidP="002C42A1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 xml:space="preserve">Нажмите и удерживайте кнопку </w:t>
      </w:r>
      <w:r>
        <w:rPr>
          <w:rFonts w:cs="Arial-BoldMT"/>
          <w:bCs/>
          <w:sz w:val="24"/>
          <w:szCs w:val="24"/>
          <w:lang w:val="en-US"/>
        </w:rPr>
        <w:t>PLU</w:t>
      </w:r>
      <w:r>
        <w:rPr>
          <w:rFonts w:cs="Arial-BoldMT"/>
          <w:bCs/>
          <w:sz w:val="24"/>
          <w:szCs w:val="24"/>
        </w:rPr>
        <w:t xml:space="preserve"> пока не появится сообщение:</w:t>
      </w: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noProof/>
          <w:sz w:val="24"/>
          <w:szCs w:val="24"/>
        </w:rPr>
        <w:drawing>
          <wp:inline distT="0" distB="0" distL="0" distR="0" wp14:anchorId="183EE586" wp14:editId="3FF7FFF9">
            <wp:extent cx="2453640" cy="365760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Теперь нажмите цифровую клавишу, по которой будет вызываться этот товар. Например, клавишу «1».</w:t>
      </w: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noProof/>
          <w:sz w:val="24"/>
          <w:szCs w:val="24"/>
        </w:rPr>
        <w:drawing>
          <wp:inline distT="0" distB="0" distL="0" distR="0" wp14:anchorId="2823D970" wp14:editId="02595956">
            <wp:extent cx="2453640" cy="358140"/>
            <wp:effectExtent l="0" t="0" r="381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Цена сохранена в ячейке «1».</w:t>
      </w: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:rsidR="002C42A1" w:rsidRPr="00C07D2A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C07D2A">
        <w:rPr>
          <w:rFonts w:ascii="Arial-BoldMT" w:hAnsi="Arial-BoldMT" w:cs="Arial-BoldMT"/>
          <w:b/>
          <w:bCs/>
          <w:sz w:val="24"/>
          <w:szCs w:val="24"/>
        </w:rPr>
        <w:t>Вызов цены товара из памяти</w:t>
      </w: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Чтобы вызвать цену товара из памяти нажмите кнопку «</w:t>
      </w:r>
      <w:r>
        <w:rPr>
          <w:rFonts w:cs="ArialMT"/>
          <w:sz w:val="24"/>
          <w:szCs w:val="24"/>
          <w:lang w:val="en-US"/>
        </w:rPr>
        <w:t>PLU</w:t>
      </w:r>
      <w:r>
        <w:rPr>
          <w:rFonts w:ascii="ArialMT" w:hAnsi="ArialMT" w:cs="ArialMT"/>
          <w:sz w:val="24"/>
          <w:szCs w:val="24"/>
        </w:rPr>
        <w:t>»</w:t>
      </w: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noProof/>
          <w:sz w:val="24"/>
          <w:szCs w:val="24"/>
        </w:rPr>
        <w:drawing>
          <wp:inline distT="0" distB="0" distL="0" distR="0" wp14:anchorId="38C4DBD5" wp14:editId="73325EEF">
            <wp:extent cx="2461260" cy="3657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Теперь введите номер товара от 0 до 9. Весы покажут цену выбранного товара.</w:t>
      </w: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Cs/>
          <w:noProof/>
          <w:sz w:val="24"/>
          <w:szCs w:val="24"/>
        </w:rPr>
        <w:drawing>
          <wp:inline distT="0" distB="0" distL="0" distR="0" wp14:anchorId="6E70DE86" wp14:editId="7B15A380">
            <wp:extent cx="2499360" cy="381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Положите товар на платформу весов. Стоимость будет рассчитана автоматически.</w:t>
      </w: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E845C9">
        <w:rPr>
          <w:rFonts w:ascii="Arial-BoldMT" w:hAnsi="Arial-BoldMT" w:cs="Arial-BoldMT"/>
          <w:b/>
          <w:bCs/>
          <w:sz w:val="24"/>
          <w:szCs w:val="24"/>
        </w:rPr>
        <w:t xml:space="preserve">7. </w:t>
      </w:r>
      <w:r>
        <w:rPr>
          <w:rFonts w:ascii="Arial-BoldMT" w:hAnsi="Arial-BoldMT" w:cs="Arial-BoldMT"/>
          <w:b/>
          <w:bCs/>
          <w:sz w:val="24"/>
          <w:szCs w:val="24"/>
        </w:rPr>
        <w:t>Подсветка</w:t>
      </w:r>
      <w:r w:rsidRPr="00E845C9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дисплея</w:t>
      </w:r>
    </w:p>
    <w:p w:rsidR="001871C7" w:rsidRPr="00E845C9" w:rsidRDefault="001871C7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2C42A1" w:rsidRPr="0064410C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4410C">
        <w:rPr>
          <w:rFonts w:ascii="Arial-BoldMT" w:hAnsi="Arial-BoldMT" w:cs="Arial-BoldMT"/>
          <w:bCs/>
          <w:sz w:val="24"/>
          <w:szCs w:val="24"/>
        </w:rPr>
        <w:t>Весы имеют</w:t>
      </w:r>
      <w:r w:rsidRPr="0064410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опцию</w:t>
      </w:r>
      <w:r w:rsidRPr="0064410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подсветки</w:t>
      </w:r>
      <w:r w:rsidRPr="0064410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дисплея</w:t>
      </w:r>
      <w:r w:rsidRPr="0064410C">
        <w:rPr>
          <w:rFonts w:ascii="ArialMT" w:hAnsi="ArialMT" w:cs="ArialMT"/>
          <w:sz w:val="24"/>
          <w:szCs w:val="24"/>
        </w:rPr>
        <w:t>.</w:t>
      </w: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Для выбора режима работы подсветки дисплея нажмите и удерживайте кнопку «Точка», на дисплее появится меню</w:t>
      </w: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noProof/>
          <w:sz w:val="24"/>
          <w:szCs w:val="24"/>
        </w:rPr>
        <w:drawing>
          <wp:inline distT="0" distB="0" distL="0" distR="0" wp14:anchorId="082E6A34" wp14:editId="77ACF460">
            <wp:extent cx="2438400" cy="3657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C42A1" w:rsidRPr="009A028D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028D">
        <w:rPr>
          <w:rFonts w:ascii="Arial" w:hAnsi="Arial" w:cs="Arial"/>
          <w:sz w:val="24"/>
          <w:szCs w:val="24"/>
        </w:rPr>
        <w:t>На дисплее Стоимости выводится текущий вариант работы подсветки.</w:t>
      </w:r>
    </w:p>
    <w:p w:rsidR="002C42A1" w:rsidRPr="009A028D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028D">
        <w:rPr>
          <w:rFonts w:ascii="Arial" w:hAnsi="Arial" w:cs="Arial"/>
          <w:sz w:val="24"/>
          <w:szCs w:val="24"/>
        </w:rPr>
        <w:t xml:space="preserve">Всего есть три </w:t>
      </w:r>
      <w:proofErr w:type="spellStart"/>
      <w:r w:rsidRPr="009A028D">
        <w:rPr>
          <w:rFonts w:ascii="Arial" w:hAnsi="Arial" w:cs="Arial"/>
          <w:sz w:val="24"/>
          <w:szCs w:val="24"/>
        </w:rPr>
        <w:t>вараинта</w:t>
      </w:r>
      <w:proofErr w:type="spellEnd"/>
      <w:r w:rsidRPr="009A028D">
        <w:rPr>
          <w:rFonts w:ascii="Arial" w:hAnsi="Arial" w:cs="Arial"/>
          <w:sz w:val="24"/>
          <w:szCs w:val="24"/>
        </w:rPr>
        <w:t>:</w:t>
      </w:r>
    </w:p>
    <w:p w:rsidR="002C42A1" w:rsidRPr="009A028D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028D">
        <w:rPr>
          <w:rFonts w:ascii="Arial" w:hAnsi="Arial" w:cs="Arial"/>
          <w:sz w:val="24"/>
          <w:szCs w:val="24"/>
        </w:rPr>
        <w:t>А</w:t>
      </w:r>
      <w:r w:rsidRPr="009A028D">
        <w:rPr>
          <w:rFonts w:ascii="Arial" w:hAnsi="Arial" w:cs="Arial"/>
          <w:sz w:val="24"/>
          <w:szCs w:val="24"/>
          <w:lang w:val="en-US"/>
        </w:rPr>
        <w:t>UTO</w:t>
      </w:r>
      <w:r w:rsidRPr="009A028D">
        <w:rPr>
          <w:rFonts w:ascii="Arial" w:hAnsi="Arial" w:cs="Arial"/>
          <w:sz w:val="24"/>
          <w:szCs w:val="24"/>
        </w:rPr>
        <w:t xml:space="preserve"> – подсветка включается при работе с весом. В режиме ожидания весы выключают подсветку.</w:t>
      </w:r>
    </w:p>
    <w:p w:rsidR="002C42A1" w:rsidRPr="009A028D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028D">
        <w:rPr>
          <w:rFonts w:ascii="Arial" w:hAnsi="Arial" w:cs="Arial"/>
          <w:sz w:val="24"/>
          <w:szCs w:val="24"/>
          <w:lang w:val="en-US"/>
        </w:rPr>
        <w:t>ON</w:t>
      </w:r>
      <w:r w:rsidRPr="009A028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подсветка всегда включена.</w:t>
      </w: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028D">
        <w:rPr>
          <w:rFonts w:ascii="Arial" w:hAnsi="Arial" w:cs="Arial"/>
          <w:sz w:val="24"/>
          <w:szCs w:val="24"/>
          <w:lang w:val="en-US"/>
        </w:rPr>
        <w:t>OFF</w:t>
      </w:r>
      <w:r>
        <w:rPr>
          <w:rFonts w:ascii="Arial" w:hAnsi="Arial" w:cs="Arial"/>
          <w:sz w:val="24"/>
          <w:szCs w:val="24"/>
        </w:rPr>
        <w:t xml:space="preserve"> – подсветка всегда выключена.</w:t>
      </w: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42A1" w:rsidRPr="009A028D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переключения между режимами используйте кнопку «М+»</w:t>
      </w: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9A028D">
        <w:rPr>
          <w:rFonts w:ascii="Arial-BoldMT" w:hAnsi="Arial-BoldMT" w:cs="Arial-BoldMT"/>
          <w:b/>
          <w:bCs/>
          <w:sz w:val="24"/>
          <w:szCs w:val="24"/>
        </w:rPr>
        <w:lastRenderedPageBreak/>
        <w:t xml:space="preserve">8. </w:t>
      </w:r>
      <w:r>
        <w:rPr>
          <w:rFonts w:ascii="Arial-BoldMT" w:hAnsi="Arial-BoldMT" w:cs="Arial-BoldMT"/>
          <w:b/>
          <w:bCs/>
          <w:sz w:val="24"/>
          <w:szCs w:val="24"/>
        </w:rPr>
        <w:t>Автоматический</w:t>
      </w:r>
      <w:r w:rsidRPr="009A028D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сброс</w:t>
      </w:r>
      <w:r w:rsidRPr="009A028D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вызванного товара</w:t>
      </w:r>
    </w:p>
    <w:p w:rsidR="001871C7" w:rsidRPr="009A028D" w:rsidRDefault="001871C7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Весы</w:t>
      </w:r>
      <w:r w:rsidRPr="009A028D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позволяют</w:t>
      </w:r>
      <w:r w:rsidRPr="009A028D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сохранять</w:t>
      </w:r>
      <w:r w:rsidRPr="009A028D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вызванную или указанную цену товара в процессе работы. При работе с одним и тем же товаром (например, продажа арбузов) это может быть очень удобно.</w:t>
      </w: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Нажмите кнопку «Сохранить», чтобы включить режим сохранения вызванного товара.</w:t>
      </w: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Загорится индикатор «Сохранить» на дисплее в нижней части окна с Ценой товара. В этом случае введенная или вызванная цена товара будет сохраняться после каждого взвешивания.</w:t>
      </w: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Если индикатор не горит. То после того, как товар уберут с платформы весов, цена будет сброшена.</w:t>
      </w: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2A06DF">
        <w:rPr>
          <w:rFonts w:ascii="Arial-BoldMT" w:hAnsi="Arial-BoldMT" w:cs="Arial-BoldMT"/>
          <w:b/>
          <w:bCs/>
          <w:sz w:val="24"/>
          <w:szCs w:val="24"/>
        </w:rPr>
        <w:t xml:space="preserve">9. </w:t>
      </w:r>
      <w:r>
        <w:rPr>
          <w:rFonts w:ascii="Arial-BoldMT" w:hAnsi="Arial-BoldMT" w:cs="Arial-BoldMT"/>
          <w:b/>
          <w:bCs/>
          <w:sz w:val="24"/>
          <w:szCs w:val="24"/>
        </w:rPr>
        <w:t>Режим суммирования</w:t>
      </w:r>
    </w:p>
    <w:p w:rsidR="001871C7" w:rsidRPr="002A06DF" w:rsidRDefault="001871C7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Весы позволяют запоминать и суммировать стоимость нескольких товаров.</w:t>
      </w:r>
    </w:p>
    <w:p w:rsidR="002C42A1" w:rsidRPr="002A06DF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Для суммирования используйте кнопку «М+»</w:t>
      </w:r>
    </w:p>
    <w:p w:rsidR="002C42A1" w:rsidRPr="002A06DF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Внимание! Весы не позволяют проводить операцию суммирования, если вес товара меньше минимально допустимого – 40 грамм. Также нельзя провести суммирование, если вес не стабилен.</w:t>
      </w: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После нажатия на кнопку «М+» стоимость текущего товара добавляется в память, на индикаторе «Стоимость» выводится в течение 2 секунд итоговая обща стоимость всех товаров.</w:t>
      </w: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Чтобы сбросить накопление суммы товаров нажмите кнопку «С».</w:t>
      </w: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Весы разрешают проводить суммирование до 99 товаров или до общей итоговой стоимости 9999,99 рублей.</w:t>
      </w: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7620CF">
        <w:rPr>
          <w:rFonts w:ascii="Arial-BoldMT" w:hAnsi="Arial-BoldMT" w:cs="Arial-BoldMT"/>
          <w:b/>
          <w:bCs/>
          <w:sz w:val="24"/>
          <w:szCs w:val="24"/>
        </w:rPr>
        <w:t>10. Расчет сдачи</w:t>
      </w:r>
    </w:p>
    <w:p w:rsidR="001871C7" w:rsidRPr="007620CF" w:rsidRDefault="001871C7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После завершения операции суммирования нажмите кнопку «СН».</w:t>
      </w: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Весы покажут итоговую стоимость покупки:</w:t>
      </w: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noProof/>
          <w:sz w:val="24"/>
          <w:szCs w:val="24"/>
        </w:rPr>
        <w:drawing>
          <wp:inline distT="0" distB="0" distL="0" distR="0" wp14:anchorId="4127FC83" wp14:editId="360F0E53">
            <wp:extent cx="2499360" cy="358140"/>
            <wp:effectExtent l="0" t="0" r="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Теперь введите сумму, с которой необходимо выдать сдачу, например, 3000.</w:t>
      </w: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noProof/>
          <w:sz w:val="24"/>
          <w:szCs w:val="24"/>
        </w:rPr>
        <w:drawing>
          <wp:inline distT="0" distB="0" distL="0" distR="0" wp14:anchorId="7AA54CBB" wp14:editId="327DA62F">
            <wp:extent cx="2529840" cy="388620"/>
            <wp:effectExtent l="0" t="0" r="381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Весы покажут сумму сдачи автоматически.</w:t>
      </w: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Нажмите на кнопку «ТАРА», чтобы сбросить расчеты и вернуться в режим взвешивания.</w:t>
      </w: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9504BF">
        <w:rPr>
          <w:rFonts w:ascii="Arial-BoldMT" w:hAnsi="Arial-BoldMT" w:cs="Arial-BoldMT"/>
          <w:b/>
          <w:bCs/>
          <w:sz w:val="24"/>
          <w:szCs w:val="24"/>
        </w:rPr>
        <w:t>11. Работа со штучным товаром</w:t>
      </w:r>
    </w:p>
    <w:p w:rsidR="001871C7" w:rsidRPr="009504BF" w:rsidRDefault="001871C7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Весы позволяют работать со штучным товаром. Для расчета стоимости штучного товара не используется вес.</w:t>
      </w: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Введите цену товара, например. 5,00</w:t>
      </w:r>
    </w:p>
    <w:p w:rsidR="002C42A1" w:rsidRPr="002A06DF" w:rsidRDefault="002C42A1" w:rsidP="002C42A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noProof/>
          <w:sz w:val="24"/>
          <w:szCs w:val="24"/>
        </w:rPr>
        <w:drawing>
          <wp:inline distT="0" distB="0" distL="0" distR="0" wp14:anchorId="195D237B" wp14:editId="2526E753">
            <wp:extent cx="2712720" cy="3429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Нажмите кнопку «</w:t>
      </w:r>
      <w:r>
        <w:rPr>
          <w:rFonts w:cs="Arial-BoldMT"/>
          <w:bCs/>
          <w:sz w:val="24"/>
          <w:szCs w:val="24"/>
          <w:lang w:val="en-US"/>
        </w:rPr>
        <w:t>QTY</w:t>
      </w:r>
      <w:r>
        <w:rPr>
          <w:rFonts w:cs="Arial-BoldMT"/>
          <w:bCs/>
          <w:sz w:val="24"/>
          <w:szCs w:val="24"/>
        </w:rPr>
        <w:t xml:space="preserve">», далее введите количество штук </w:t>
      </w:r>
      <w:proofErr w:type="spellStart"/>
      <w:r>
        <w:rPr>
          <w:rFonts w:cs="Arial-BoldMT"/>
          <w:bCs/>
          <w:sz w:val="24"/>
          <w:szCs w:val="24"/>
        </w:rPr>
        <w:t>невесового</w:t>
      </w:r>
      <w:proofErr w:type="spellEnd"/>
      <w:r>
        <w:rPr>
          <w:rFonts w:cs="Arial-BoldMT"/>
          <w:bCs/>
          <w:sz w:val="24"/>
          <w:szCs w:val="24"/>
        </w:rPr>
        <w:t xml:space="preserve"> товара, например, 3:</w:t>
      </w:r>
    </w:p>
    <w:p w:rsidR="002C42A1" w:rsidRPr="009504BF" w:rsidRDefault="002C42A1" w:rsidP="002C42A1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Cs/>
          <w:sz w:val="24"/>
          <w:szCs w:val="24"/>
        </w:rPr>
      </w:pPr>
      <w:r>
        <w:rPr>
          <w:rFonts w:cs="Arial-BoldMT"/>
          <w:bCs/>
          <w:noProof/>
          <w:sz w:val="24"/>
          <w:szCs w:val="24"/>
        </w:rPr>
        <w:lastRenderedPageBreak/>
        <w:drawing>
          <wp:inline distT="0" distB="0" distL="0" distR="0" wp14:anchorId="6085131F" wp14:editId="6C3B8066">
            <wp:extent cx="2720340" cy="350520"/>
            <wp:effectExtent l="0" t="0" r="381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2A1" w:rsidRPr="001871C7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71C7">
        <w:rPr>
          <w:rFonts w:ascii="Arial" w:hAnsi="Arial" w:cs="Arial"/>
          <w:sz w:val="24"/>
          <w:szCs w:val="24"/>
        </w:rPr>
        <w:t>Весы рассчитают стоимость штучного товара автоматически. Вы можете добавить стоимость штучного товара к общей сумме покупки кнопкой «М+».</w:t>
      </w:r>
    </w:p>
    <w:p w:rsidR="002C42A1" w:rsidRPr="001871C7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42A1" w:rsidRPr="001871C7" w:rsidRDefault="002C42A1" w:rsidP="002C4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71C7">
        <w:rPr>
          <w:rFonts w:ascii="Arial" w:hAnsi="Arial" w:cs="Arial"/>
          <w:sz w:val="24"/>
          <w:szCs w:val="24"/>
        </w:rPr>
        <w:t>Для возврата в режим взвешивания нажмите кнопку «</w:t>
      </w:r>
      <w:r w:rsidRPr="001871C7">
        <w:rPr>
          <w:rFonts w:ascii="Arial" w:hAnsi="Arial" w:cs="Arial"/>
          <w:sz w:val="24"/>
          <w:szCs w:val="24"/>
          <w:lang w:val="en-US"/>
        </w:rPr>
        <w:t>QTY</w:t>
      </w:r>
      <w:r w:rsidRPr="001871C7">
        <w:rPr>
          <w:rFonts w:ascii="Arial" w:hAnsi="Arial" w:cs="Arial"/>
          <w:sz w:val="24"/>
          <w:szCs w:val="24"/>
        </w:rPr>
        <w:t>» еще раз.</w:t>
      </w:r>
    </w:p>
    <w:p w:rsidR="002C42A1" w:rsidRDefault="002C42A1" w:rsidP="002C42A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A650E8" w:rsidRDefault="00A650E8" w:rsidP="00644BD7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5F72D4" w:rsidRDefault="005F72D4">
      <w:pPr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br w:type="page"/>
      </w:r>
    </w:p>
    <w:p w:rsidR="002C42A1" w:rsidRDefault="002C42A1">
      <w:pPr>
        <w:rPr>
          <w:rFonts w:cs="ArialMT"/>
          <w:sz w:val="24"/>
          <w:szCs w:val="24"/>
        </w:rPr>
      </w:pPr>
    </w:p>
    <w:p w:rsidR="00A650E8" w:rsidRPr="00470514" w:rsidRDefault="005F72D4" w:rsidP="004705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70514">
        <w:rPr>
          <w:rFonts w:ascii="Arial" w:hAnsi="Arial" w:cs="Arial"/>
          <w:b/>
          <w:sz w:val="28"/>
          <w:szCs w:val="28"/>
        </w:rPr>
        <w:t>Ошибки весов</w:t>
      </w:r>
    </w:p>
    <w:p w:rsidR="003D1770" w:rsidRDefault="003D1770" w:rsidP="00644BD7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4955"/>
      </w:tblGrid>
      <w:tr w:rsidR="005F72D4" w:rsidRPr="001871C7" w:rsidTr="000A5649">
        <w:tc>
          <w:tcPr>
            <w:tcW w:w="1696" w:type="dxa"/>
          </w:tcPr>
          <w:p w:rsidR="005F72D4" w:rsidRPr="001871C7" w:rsidRDefault="005F72D4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Код ошибки</w:t>
            </w:r>
          </w:p>
        </w:tc>
        <w:tc>
          <w:tcPr>
            <w:tcW w:w="2694" w:type="dxa"/>
          </w:tcPr>
          <w:p w:rsidR="005F72D4" w:rsidRPr="001871C7" w:rsidRDefault="005F72D4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Тип ошибки</w:t>
            </w:r>
          </w:p>
        </w:tc>
        <w:tc>
          <w:tcPr>
            <w:tcW w:w="4955" w:type="dxa"/>
          </w:tcPr>
          <w:p w:rsidR="005F72D4" w:rsidRPr="001871C7" w:rsidRDefault="005F72D4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Устранение</w:t>
            </w:r>
          </w:p>
        </w:tc>
      </w:tr>
      <w:tr w:rsidR="005F72D4" w:rsidRPr="001871C7" w:rsidTr="000A5649">
        <w:tc>
          <w:tcPr>
            <w:tcW w:w="1696" w:type="dxa"/>
          </w:tcPr>
          <w:p w:rsidR="005F72D4" w:rsidRPr="001871C7" w:rsidRDefault="005F72D4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71C7">
              <w:rPr>
                <w:rFonts w:ascii="Arial" w:hAnsi="Arial" w:cs="Arial"/>
                <w:sz w:val="24"/>
                <w:szCs w:val="24"/>
                <w:lang w:val="en-US"/>
              </w:rPr>
              <w:t>---------</w:t>
            </w:r>
          </w:p>
        </w:tc>
        <w:tc>
          <w:tcPr>
            <w:tcW w:w="2694" w:type="dxa"/>
          </w:tcPr>
          <w:p w:rsidR="005F72D4" w:rsidRPr="001871C7" w:rsidRDefault="005F72D4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Слишком большой вес</w:t>
            </w:r>
          </w:p>
        </w:tc>
        <w:tc>
          <w:tcPr>
            <w:tcW w:w="4955" w:type="dxa"/>
          </w:tcPr>
          <w:p w:rsidR="005F72D4" w:rsidRPr="001871C7" w:rsidRDefault="005F72D4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Уменьшите вес товара</w:t>
            </w:r>
          </w:p>
        </w:tc>
      </w:tr>
      <w:tr w:rsidR="005F72D4" w:rsidRPr="001871C7" w:rsidTr="000A5649">
        <w:tc>
          <w:tcPr>
            <w:tcW w:w="1696" w:type="dxa"/>
          </w:tcPr>
          <w:p w:rsidR="005F72D4" w:rsidRPr="001871C7" w:rsidRDefault="005F72D4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proofErr w:type="spellStart"/>
            <w:r w:rsidRPr="001871C7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r w:rsidRPr="001871C7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2694" w:type="dxa"/>
          </w:tcPr>
          <w:p w:rsidR="005F72D4" w:rsidRPr="001871C7" w:rsidRDefault="005F72D4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Ошибка даты</w:t>
            </w:r>
          </w:p>
        </w:tc>
        <w:tc>
          <w:tcPr>
            <w:tcW w:w="4955" w:type="dxa"/>
          </w:tcPr>
          <w:p w:rsidR="005F72D4" w:rsidRPr="001871C7" w:rsidRDefault="005F72D4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 xml:space="preserve">Неправильно задана дата, используйте формат </w:t>
            </w:r>
            <w:r w:rsidRPr="001871C7">
              <w:rPr>
                <w:rFonts w:ascii="Arial" w:hAnsi="Arial" w:cs="Arial"/>
                <w:sz w:val="24"/>
                <w:szCs w:val="24"/>
                <w:lang w:val="en-US"/>
              </w:rPr>
              <w:t>YYYYMMDD</w:t>
            </w:r>
          </w:p>
        </w:tc>
      </w:tr>
      <w:tr w:rsidR="005F72D4" w:rsidRPr="001871C7" w:rsidTr="000A5649">
        <w:tc>
          <w:tcPr>
            <w:tcW w:w="1696" w:type="dxa"/>
          </w:tcPr>
          <w:p w:rsidR="005F72D4" w:rsidRPr="001871C7" w:rsidRDefault="005F72D4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proofErr w:type="spellStart"/>
            <w:r w:rsidRPr="001871C7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r w:rsidRPr="001871C7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2694" w:type="dxa"/>
          </w:tcPr>
          <w:p w:rsidR="005F72D4" w:rsidRPr="001871C7" w:rsidRDefault="005F72D4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 xml:space="preserve">Ошибка времени </w:t>
            </w:r>
          </w:p>
        </w:tc>
        <w:tc>
          <w:tcPr>
            <w:tcW w:w="4955" w:type="dxa"/>
          </w:tcPr>
          <w:p w:rsidR="005F72D4" w:rsidRPr="001871C7" w:rsidRDefault="005F72D4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Неправильно задано время,</w:t>
            </w:r>
          </w:p>
          <w:p w:rsidR="005F72D4" w:rsidRPr="001871C7" w:rsidRDefault="005F72D4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 xml:space="preserve">Используйте формат </w:t>
            </w:r>
            <w:r w:rsidRPr="001871C7">
              <w:rPr>
                <w:rFonts w:ascii="Arial" w:hAnsi="Arial" w:cs="Arial"/>
                <w:sz w:val="24"/>
                <w:szCs w:val="24"/>
                <w:lang w:val="en-US"/>
              </w:rPr>
              <w:t>HHMMSS</w:t>
            </w:r>
          </w:p>
        </w:tc>
      </w:tr>
      <w:tr w:rsidR="005F72D4" w:rsidRPr="001871C7" w:rsidTr="000A5649">
        <w:tc>
          <w:tcPr>
            <w:tcW w:w="1696" w:type="dxa"/>
          </w:tcPr>
          <w:p w:rsidR="005F72D4" w:rsidRPr="001871C7" w:rsidRDefault="005F72D4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proofErr w:type="spellStart"/>
            <w:r w:rsidRPr="001871C7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r w:rsidRPr="001871C7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2694" w:type="dxa"/>
          </w:tcPr>
          <w:p w:rsidR="005F72D4" w:rsidRPr="001871C7" w:rsidRDefault="005F72D4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Ошибка установки нуля</w:t>
            </w:r>
          </w:p>
        </w:tc>
        <w:tc>
          <w:tcPr>
            <w:tcW w:w="4955" w:type="dxa"/>
          </w:tcPr>
          <w:p w:rsidR="005F72D4" w:rsidRPr="001871C7" w:rsidRDefault="005F72D4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Попытка установить ноль при не пустой платформе освободите платформу весов.</w:t>
            </w:r>
          </w:p>
        </w:tc>
      </w:tr>
      <w:tr w:rsidR="005F72D4" w:rsidRPr="001871C7" w:rsidTr="000A5649">
        <w:tc>
          <w:tcPr>
            <w:tcW w:w="1696" w:type="dxa"/>
          </w:tcPr>
          <w:p w:rsidR="005F72D4" w:rsidRPr="001871C7" w:rsidRDefault="005F72D4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proofErr w:type="spellStart"/>
            <w:r w:rsidRPr="001871C7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r w:rsidRPr="001871C7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2694" w:type="dxa"/>
          </w:tcPr>
          <w:p w:rsidR="005F72D4" w:rsidRPr="001871C7" w:rsidRDefault="005F72D4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Ошибка клавиа</w:t>
            </w:r>
            <w:r w:rsidR="00C25CED" w:rsidRPr="001871C7">
              <w:rPr>
                <w:rFonts w:ascii="Arial" w:hAnsi="Arial" w:cs="Arial"/>
                <w:sz w:val="24"/>
                <w:szCs w:val="24"/>
              </w:rPr>
              <w:t>т</w:t>
            </w:r>
            <w:r w:rsidRPr="001871C7">
              <w:rPr>
                <w:rFonts w:ascii="Arial" w:hAnsi="Arial" w:cs="Arial"/>
                <w:sz w:val="24"/>
                <w:szCs w:val="24"/>
              </w:rPr>
              <w:t>уры</w:t>
            </w:r>
          </w:p>
        </w:tc>
        <w:tc>
          <w:tcPr>
            <w:tcW w:w="4955" w:type="dxa"/>
          </w:tcPr>
          <w:p w:rsidR="005F72D4" w:rsidRPr="001871C7" w:rsidRDefault="005F72D4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Проверьте работу клавиатуры</w:t>
            </w:r>
          </w:p>
        </w:tc>
      </w:tr>
      <w:tr w:rsidR="005F72D4" w:rsidRPr="001871C7" w:rsidTr="000A5649">
        <w:tc>
          <w:tcPr>
            <w:tcW w:w="1696" w:type="dxa"/>
          </w:tcPr>
          <w:p w:rsidR="005F72D4" w:rsidRPr="001871C7" w:rsidRDefault="005F72D4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proofErr w:type="spellStart"/>
            <w:r w:rsidRPr="001871C7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r w:rsidRPr="001871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53DA" w:rsidRPr="001871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5F72D4" w:rsidRPr="001871C7" w:rsidRDefault="001953DA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Ошибка АЦП</w:t>
            </w:r>
          </w:p>
        </w:tc>
        <w:tc>
          <w:tcPr>
            <w:tcW w:w="4955" w:type="dxa"/>
          </w:tcPr>
          <w:p w:rsidR="005F72D4" w:rsidRPr="001871C7" w:rsidRDefault="001953DA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Проверьте, что нет помех для взвешивания. Проверьте положение служебного переключателя. Проверьте подключение АЦП.</w:t>
            </w:r>
          </w:p>
        </w:tc>
      </w:tr>
      <w:tr w:rsidR="005F72D4" w:rsidRPr="001871C7" w:rsidTr="000A5649">
        <w:tc>
          <w:tcPr>
            <w:tcW w:w="1696" w:type="dxa"/>
          </w:tcPr>
          <w:p w:rsidR="005F72D4" w:rsidRPr="001871C7" w:rsidRDefault="000A5649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proofErr w:type="spellStart"/>
            <w:r w:rsidRPr="001871C7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r w:rsidRPr="001871C7"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  <w:tc>
          <w:tcPr>
            <w:tcW w:w="2694" w:type="dxa"/>
          </w:tcPr>
          <w:p w:rsidR="005F72D4" w:rsidRPr="001871C7" w:rsidRDefault="000A5649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Ошибка относительного веса</w:t>
            </w:r>
          </w:p>
        </w:tc>
        <w:tc>
          <w:tcPr>
            <w:tcW w:w="4955" w:type="dxa"/>
          </w:tcPr>
          <w:p w:rsidR="005F72D4" w:rsidRPr="001871C7" w:rsidRDefault="000A5649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 xml:space="preserve">Проверьте показания </w:t>
            </w:r>
            <w:proofErr w:type="spellStart"/>
            <w:r w:rsidRPr="001871C7">
              <w:rPr>
                <w:rFonts w:ascii="Arial" w:hAnsi="Arial" w:cs="Arial"/>
                <w:sz w:val="24"/>
                <w:szCs w:val="24"/>
              </w:rPr>
              <w:t>тензодатчика</w:t>
            </w:r>
            <w:proofErr w:type="spellEnd"/>
            <w:r w:rsidRPr="001871C7">
              <w:rPr>
                <w:rFonts w:ascii="Arial" w:hAnsi="Arial" w:cs="Arial"/>
                <w:sz w:val="24"/>
                <w:szCs w:val="24"/>
              </w:rPr>
              <w:t xml:space="preserve"> при пустой платформе</w:t>
            </w:r>
          </w:p>
        </w:tc>
      </w:tr>
      <w:tr w:rsidR="000A5649" w:rsidRPr="001871C7" w:rsidTr="000A5649">
        <w:tc>
          <w:tcPr>
            <w:tcW w:w="1696" w:type="dxa"/>
          </w:tcPr>
          <w:p w:rsidR="000A5649" w:rsidRPr="001871C7" w:rsidRDefault="000A5649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proofErr w:type="spellStart"/>
            <w:r w:rsidRPr="001871C7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r w:rsidRPr="001871C7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2694" w:type="dxa"/>
          </w:tcPr>
          <w:p w:rsidR="000A5649" w:rsidRPr="001871C7" w:rsidRDefault="000A5649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Ошибка калибровки</w:t>
            </w:r>
          </w:p>
        </w:tc>
        <w:tc>
          <w:tcPr>
            <w:tcW w:w="4955" w:type="dxa"/>
          </w:tcPr>
          <w:p w:rsidR="000A5649" w:rsidRPr="001871C7" w:rsidRDefault="000A5649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Проверьте вес калибровки и правильность калибровки</w:t>
            </w:r>
          </w:p>
        </w:tc>
      </w:tr>
      <w:tr w:rsidR="000A5649" w:rsidRPr="001871C7" w:rsidTr="000A5649">
        <w:tc>
          <w:tcPr>
            <w:tcW w:w="1696" w:type="dxa"/>
          </w:tcPr>
          <w:p w:rsidR="000A5649" w:rsidRPr="001871C7" w:rsidRDefault="000A5649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proofErr w:type="spellStart"/>
            <w:r w:rsidRPr="001871C7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r w:rsidRPr="001871C7"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</w:tc>
        <w:tc>
          <w:tcPr>
            <w:tcW w:w="2694" w:type="dxa"/>
          </w:tcPr>
          <w:p w:rsidR="000A5649" w:rsidRPr="001871C7" w:rsidRDefault="000A5649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Вес нестабилен</w:t>
            </w:r>
          </w:p>
        </w:tc>
        <w:tc>
          <w:tcPr>
            <w:tcW w:w="4955" w:type="dxa"/>
          </w:tcPr>
          <w:p w:rsidR="000A5649" w:rsidRPr="001871C7" w:rsidRDefault="000A5649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Возможна вибрация весов, радиочастотные помехи в месте установки весов.</w:t>
            </w:r>
          </w:p>
        </w:tc>
      </w:tr>
      <w:tr w:rsidR="000A5649" w:rsidRPr="001871C7" w:rsidTr="000A5649">
        <w:tc>
          <w:tcPr>
            <w:tcW w:w="1696" w:type="dxa"/>
          </w:tcPr>
          <w:p w:rsidR="000A5649" w:rsidRPr="001871C7" w:rsidRDefault="000A5649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proofErr w:type="spellStart"/>
            <w:r w:rsidRPr="001871C7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r w:rsidRPr="001871C7">
              <w:rPr>
                <w:rFonts w:ascii="Arial" w:hAnsi="Arial" w:cs="Arial"/>
                <w:sz w:val="24"/>
                <w:szCs w:val="24"/>
              </w:rPr>
              <w:t xml:space="preserve"> 10 </w:t>
            </w:r>
          </w:p>
        </w:tc>
        <w:tc>
          <w:tcPr>
            <w:tcW w:w="2694" w:type="dxa"/>
          </w:tcPr>
          <w:p w:rsidR="000A5649" w:rsidRPr="001871C7" w:rsidRDefault="000A5649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Ошибка СОМ-порта</w:t>
            </w:r>
          </w:p>
        </w:tc>
        <w:tc>
          <w:tcPr>
            <w:tcW w:w="4955" w:type="dxa"/>
          </w:tcPr>
          <w:p w:rsidR="000A5649" w:rsidRPr="001871C7" w:rsidRDefault="000A5649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Проверьте настройки СОМ-порта</w:t>
            </w:r>
          </w:p>
        </w:tc>
      </w:tr>
      <w:tr w:rsidR="000A5649" w:rsidRPr="001871C7" w:rsidTr="001871C7">
        <w:tc>
          <w:tcPr>
            <w:tcW w:w="1696" w:type="dxa"/>
          </w:tcPr>
          <w:p w:rsidR="000A5649" w:rsidRPr="001871C7" w:rsidRDefault="000A5649" w:rsidP="001871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proofErr w:type="spellStart"/>
            <w:r w:rsidRPr="001871C7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r w:rsidRPr="001871C7">
              <w:rPr>
                <w:rFonts w:ascii="Arial" w:hAnsi="Arial" w:cs="Arial"/>
                <w:sz w:val="24"/>
                <w:szCs w:val="24"/>
              </w:rPr>
              <w:t xml:space="preserve"> 11</w:t>
            </w:r>
          </w:p>
        </w:tc>
        <w:tc>
          <w:tcPr>
            <w:tcW w:w="2694" w:type="dxa"/>
          </w:tcPr>
          <w:p w:rsidR="000A5649" w:rsidRPr="001871C7" w:rsidRDefault="000A5649" w:rsidP="001871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Ошибка связи</w:t>
            </w:r>
          </w:p>
        </w:tc>
        <w:tc>
          <w:tcPr>
            <w:tcW w:w="4955" w:type="dxa"/>
          </w:tcPr>
          <w:p w:rsidR="000A5649" w:rsidRPr="001871C7" w:rsidRDefault="000A5649" w:rsidP="001871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Проверьте настройки СОМ-порта</w:t>
            </w:r>
          </w:p>
        </w:tc>
      </w:tr>
      <w:tr w:rsidR="000A5649" w:rsidRPr="001871C7" w:rsidTr="000A5649">
        <w:tc>
          <w:tcPr>
            <w:tcW w:w="1696" w:type="dxa"/>
          </w:tcPr>
          <w:p w:rsidR="000A5649" w:rsidRPr="001871C7" w:rsidRDefault="000A5649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71C7">
              <w:rPr>
                <w:rFonts w:ascii="Arial" w:hAnsi="Arial" w:cs="Arial"/>
                <w:sz w:val="24"/>
                <w:szCs w:val="24"/>
              </w:rPr>
              <w:t>Егг</w:t>
            </w:r>
            <w:proofErr w:type="spellEnd"/>
            <w:r w:rsidRPr="001871C7">
              <w:rPr>
                <w:rFonts w:ascii="Arial" w:hAnsi="Arial" w:cs="Arial"/>
                <w:sz w:val="24"/>
                <w:szCs w:val="24"/>
              </w:rPr>
              <w:t xml:space="preserve"> 15</w:t>
            </w:r>
          </w:p>
        </w:tc>
        <w:tc>
          <w:tcPr>
            <w:tcW w:w="2694" w:type="dxa"/>
          </w:tcPr>
          <w:p w:rsidR="000A5649" w:rsidRPr="001871C7" w:rsidRDefault="000A5649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Ошибка коэффициента гравитации</w:t>
            </w:r>
          </w:p>
        </w:tc>
        <w:tc>
          <w:tcPr>
            <w:tcW w:w="4955" w:type="dxa"/>
          </w:tcPr>
          <w:p w:rsidR="000A5649" w:rsidRPr="001871C7" w:rsidRDefault="000A5649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Коэффициент гравитации должен быть от 0,9 до 1,0</w:t>
            </w:r>
          </w:p>
        </w:tc>
      </w:tr>
      <w:tr w:rsidR="000A5649" w:rsidRPr="001871C7" w:rsidTr="000A5649">
        <w:tc>
          <w:tcPr>
            <w:tcW w:w="1696" w:type="dxa"/>
          </w:tcPr>
          <w:p w:rsidR="000A5649" w:rsidRPr="001871C7" w:rsidRDefault="000A5649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71C7">
              <w:rPr>
                <w:rFonts w:ascii="Arial" w:hAnsi="Arial" w:cs="Arial"/>
                <w:sz w:val="24"/>
                <w:szCs w:val="24"/>
              </w:rPr>
              <w:t>Егг</w:t>
            </w:r>
            <w:proofErr w:type="spellEnd"/>
            <w:r w:rsidRPr="001871C7">
              <w:rPr>
                <w:rFonts w:ascii="Arial" w:hAnsi="Arial" w:cs="Arial"/>
                <w:sz w:val="24"/>
                <w:szCs w:val="24"/>
              </w:rPr>
              <w:t xml:space="preserve"> 17</w:t>
            </w:r>
          </w:p>
        </w:tc>
        <w:tc>
          <w:tcPr>
            <w:tcW w:w="2694" w:type="dxa"/>
          </w:tcPr>
          <w:p w:rsidR="000A5649" w:rsidRPr="001871C7" w:rsidRDefault="000A5649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Ошибка тары</w:t>
            </w:r>
          </w:p>
        </w:tc>
        <w:tc>
          <w:tcPr>
            <w:tcW w:w="4955" w:type="dxa"/>
          </w:tcPr>
          <w:p w:rsidR="000A5649" w:rsidRPr="001871C7" w:rsidRDefault="000A5649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Тара слишком велика</w:t>
            </w:r>
          </w:p>
        </w:tc>
      </w:tr>
      <w:tr w:rsidR="002A29EF" w:rsidRPr="001871C7" w:rsidTr="000A5649">
        <w:tc>
          <w:tcPr>
            <w:tcW w:w="1696" w:type="dxa"/>
          </w:tcPr>
          <w:p w:rsidR="002A29EF" w:rsidRPr="001871C7" w:rsidRDefault="002A29EF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71C7">
              <w:rPr>
                <w:rFonts w:ascii="Arial" w:hAnsi="Arial" w:cs="Arial"/>
                <w:sz w:val="24"/>
                <w:szCs w:val="24"/>
              </w:rPr>
              <w:t>Егг</w:t>
            </w:r>
            <w:proofErr w:type="spellEnd"/>
            <w:r w:rsidRPr="001871C7">
              <w:rPr>
                <w:rFonts w:ascii="Arial" w:hAnsi="Arial" w:cs="Arial"/>
                <w:sz w:val="24"/>
                <w:szCs w:val="24"/>
              </w:rPr>
              <w:t xml:space="preserve"> 18</w:t>
            </w:r>
          </w:p>
        </w:tc>
        <w:tc>
          <w:tcPr>
            <w:tcW w:w="2694" w:type="dxa"/>
          </w:tcPr>
          <w:p w:rsidR="002A29EF" w:rsidRPr="001871C7" w:rsidRDefault="002A29EF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Ошибка тары</w:t>
            </w:r>
          </w:p>
        </w:tc>
        <w:tc>
          <w:tcPr>
            <w:tcW w:w="4955" w:type="dxa"/>
          </w:tcPr>
          <w:p w:rsidR="002A29EF" w:rsidRPr="001871C7" w:rsidRDefault="002A29EF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Проверьте значение тары</w:t>
            </w:r>
          </w:p>
        </w:tc>
      </w:tr>
      <w:tr w:rsidR="002A29EF" w:rsidRPr="001871C7" w:rsidTr="000A5649">
        <w:tc>
          <w:tcPr>
            <w:tcW w:w="1696" w:type="dxa"/>
          </w:tcPr>
          <w:p w:rsidR="002A29EF" w:rsidRPr="001871C7" w:rsidRDefault="002A29EF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71C7">
              <w:rPr>
                <w:rFonts w:ascii="Arial" w:hAnsi="Arial" w:cs="Arial"/>
                <w:sz w:val="24"/>
                <w:szCs w:val="24"/>
              </w:rPr>
              <w:t>Егг</w:t>
            </w:r>
            <w:proofErr w:type="spellEnd"/>
            <w:r w:rsidRPr="001871C7">
              <w:rPr>
                <w:rFonts w:ascii="Arial" w:hAnsi="Arial" w:cs="Arial"/>
                <w:sz w:val="24"/>
                <w:szCs w:val="24"/>
              </w:rPr>
              <w:t xml:space="preserve"> 19</w:t>
            </w:r>
          </w:p>
        </w:tc>
        <w:tc>
          <w:tcPr>
            <w:tcW w:w="2694" w:type="dxa"/>
          </w:tcPr>
          <w:p w:rsidR="002A29EF" w:rsidRPr="001871C7" w:rsidRDefault="002A29EF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871C7">
              <w:rPr>
                <w:rFonts w:ascii="Arial" w:hAnsi="Arial" w:cs="Arial"/>
                <w:sz w:val="24"/>
                <w:szCs w:val="24"/>
              </w:rPr>
              <w:t>Ошибка калибровки нуля</w:t>
            </w:r>
          </w:p>
        </w:tc>
        <w:tc>
          <w:tcPr>
            <w:tcW w:w="4955" w:type="dxa"/>
          </w:tcPr>
          <w:p w:rsidR="002A29EF" w:rsidRPr="001871C7" w:rsidRDefault="002A29EF" w:rsidP="00644BD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72D4" w:rsidRDefault="005F72D4" w:rsidP="00644BD7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9E3044" w:rsidRDefault="009E3044">
      <w:pPr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br w:type="page"/>
      </w:r>
    </w:p>
    <w:p w:rsidR="009E3044" w:rsidRDefault="009E3044" w:rsidP="009E3044">
      <w:pPr>
        <w:tabs>
          <w:tab w:val="left" w:pos="720"/>
        </w:tabs>
        <w:ind w:left="720"/>
        <w:rPr>
          <w:rFonts w:ascii="Arial" w:hAnsi="Arial" w:cs="Arial"/>
          <w:lang w:eastAsia="zh-TW"/>
        </w:rPr>
      </w:pPr>
      <w:bookmarkStart w:id="1" w:name="_Hlk497835321"/>
    </w:p>
    <w:p w:rsidR="001871C7" w:rsidRPr="00470514" w:rsidRDefault="001871C7" w:rsidP="00470514">
      <w:pPr>
        <w:tabs>
          <w:tab w:val="left" w:pos="720"/>
        </w:tabs>
        <w:ind w:left="720"/>
        <w:jc w:val="center"/>
        <w:rPr>
          <w:rFonts w:ascii="Arial" w:hAnsi="Arial" w:cs="Arial"/>
          <w:b/>
          <w:sz w:val="28"/>
          <w:szCs w:val="28"/>
          <w:lang w:eastAsia="zh-TW"/>
        </w:rPr>
      </w:pPr>
      <w:r w:rsidRPr="00470514">
        <w:rPr>
          <w:rFonts w:ascii="Arial" w:hAnsi="Arial" w:cs="Arial"/>
          <w:b/>
          <w:sz w:val="28"/>
          <w:szCs w:val="28"/>
          <w:lang w:eastAsia="zh-TW"/>
        </w:rPr>
        <w:t>НАШИ КОНТАКТЫ</w:t>
      </w:r>
    </w:p>
    <w:tbl>
      <w:tblPr>
        <w:tblpPr w:leftFromText="180" w:rightFromText="180" w:vertAnchor="text" w:horzAnchor="margin" w:tblpY="286"/>
        <w:tblW w:w="484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3678"/>
        <w:gridCol w:w="1417"/>
        <w:gridCol w:w="3970"/>
      </w:tblGrid>
      <w:tr w:rsidR="001871C7" w:rsidRPr="0089462B" w:rsidTr="00470514">
        <w:trPr>
          <w:trHeight w:val="6268"/>
        </w:trPr>
        <w:tc>
          <w:tcPr>
            <w:tcW w:w="3" w:type="pct"/>
            <w:hideMark/>
          </w:tcPr>
          <w:p w:rsidR="001871C7" w:rsidRPr="0089462B" w:rsidRDefault="001871C7" w:rsidP="001871C7">
            <w:pPr>
              <w:spacing w:after="0" w:line="240" w:lineRule="auto"/>
              <w:rPr>
                <w:rFonts w:ascii="Arial" w:hAnsi="Arial" w:cs="Arial"/>
              </w:rPr>
            </w:pPr>
          </w:p>
          <w:p w:rsidR="001871C7" w:rsidRPr="0089462B" w:rsidRDefault="001871C7" w:rsidP="001871C7">
            <w:pPr>
              <w:spacing w:after="0" w:line="240" w:lineRule="auto"/>
              <w:rPr>
                <w:rFonts w:ascii="Arial" w:hAnsi="Arial" w:cs="Arial"/>
              </w:rPr>
            </w:pPr>
          </w:p>
          <w:p w:rsidR="001871C7" w:rsidRPr="0089462B" w:rsidRDefault="001871C7" w:rsidP="001871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27" w:type="pct"/>
            <w:hideMark/>
          </w:tcPr>
          <w:p w:rsidR="001871C7" w:rsidRPr="0089462B" w:rsidRDefault="001871C7" w:rsidP="001871C7">
            <w:pPr>
              <w:pStyle w:val="a5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89462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ООО "Ритейл Бизнес </w:t>
            </w:r>
            <w:proofErr w:type="spellStart"/>
            <w:r w:rsidRPr="0089462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Солюшнз</w:t>
            </w:r>
            <w:proofErr w:type="spellEnd"/>
            <w:r w:rsidRPr="0089462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"</w:t>
            </w:r>
          </w:p>
          <w:p w:rsidR="001871C7" w:rsidRPr="0089462B" w:rsidRDefault="00470514" w:rsidP="001871C7">
            <w:pPr>
              <w:pStyle w:val="a5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br/>
            </w:r>
            <w:r w:rsidR="001871C7" w:rsidRPr="0089462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Центральный офис</w:t>
            </w:r>
          </w:p>
          <w:p w:rsidR="001871C7" w:rsidRPr="0089462B" w:rsidRDefault="001871C7" w:rsidP="001871C7">
            <w:pPr>
              <w:pStyle w:val="a5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89462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Москва</w:t>
            </w:r>
          </w:p>
          <w:p w:rsidR="001871C7" w:rsidRPr="0089462B" w:rsidRDefault="001871C7" w:rsidP="001871C7">
            <w:pPr>
              <w:pStyle w:val="a5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89462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115432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br/>
            </w:r>
            <w:proofErr w:type="gramStart"/>
            <w:r w:rsidRPr="0089462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Россия, 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End"/>
            <w:r w:rsidRPr="0089462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</w:rPr>
              <w:t>  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br/>
              <w:t>Проспект Андропова, д. 18, корп. 5, Нагатино-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-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</w:rPr>
              <w:t>Land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,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br/>
              <w:t xml:space="preserve">БЦ Лобачевский 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</w:rPr>
              <w:t>  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br/>
              <w:t>Тел.:+ 7(495)640-63-13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br/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+ 7(495)797-44-40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1871C7" w:rsidRPr="0089462B" w:rsidRDefault="001871C7" w:rsidP="001871C7">
            <w:pPr>
              <w:pStyle w:val="a5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89462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Горячая линия: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8800-700-9167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br/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br/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</w:rPr>
              <w:t>WWW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: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hyperlink r:id="rId28" w:tgtFrame="_blank" w:history="1">
              <w:r w:rsidRPr="0089462B">
                <w:rPr>
                  <w:rStyle w:val="a6"/>
                  <w:rFonts w:ascii="Arial" w:hAnsi="Arial" w:cs="Arial"/>
                  <w:color w:val="555555"/>
                  <w:sz w:val="22"/>
                  <w:szCs w:val="22"/>
                </w:rPr>
                <w:t>www</w:t>
              </w:r>
              <w:r w:rsidRPr="0089462B">
                <w:rPr>
                  <w:rStyle w:val="a6"/>
                  <w:rFonts w:ascii="Arial" w:hAnsi="Arial" w:cs="Arial"/>
                  <w:color w:val="555555"/>
                  <w:sz w:val="22"/>
                  <w:szCs w:val="22"/>
                  <w:lang w:val="ru-RU"/>
                </w:rPr>
                <w:t>.</w:t>
              </w:r>
              <w:proofErr w:type="spellStart"/>
              <w:r w:rsidRPr="0089462B">
                <w:rPr>
                  <w:rStyle w:val="a6"/>
                  <w:rFonts w:ascii="Arial" w:hAnsi="Arial" w:cs="Arial"/>
                  <w:color w:val="555555"/>
                  <w:sz w:val="22"/>
                  <w:szCs w:val="22"/>
                </w:rPr>
                <w:t>rbs</w:t>
              </w:r>
              <w:proofErr w:type="spellEnd"/>
              <w:r w:rsidRPr="0089462B">
                <w:rPr>
                  <w:rStyle w:val="a6"/>
                  <w:rFonts w:ascii="Arial" w:hAnsi="Arial" w:cs="Arial"/>
                  <w:color w:val="555555"/>
                  <w:sz w:val="22"/>
                  <w:szCs w:val="22"/>
                  <w:lang w:val="ru-RU"/>
                </w:rPr>
                <w:t>-</w:t>
              </w:r>
              <w:r w:rsidRPr="0089462B">
                <w:rPr>
                  <w:rStyle w:val="a6"/>
                  <w:rFonts w:ascii="Arial" w:hAnsi="Arial" w:cs="Arial"/>
                  <w:color w:val="555555"/>
                  <w:sz w:val="22"/>
                  <w:szCs w:val="22"/>
                </w:rPr>
                <w:t>retail</w:t>
              </w:r>
              <w:r w:rsidRPr="0089462B">
                <w:rPr>
                  <w:rStyle w:val="a6"/>
                  <w:rFonts w:ascii="Arial" w:hAnsi="Arial" w:cs="Arial"/>
                  <w:color w:val="555555"/>
                  <w:sz w:val="22"/>
                  <w:szCs w:val="22"/>
                  <w:lang w:val="ru-RU"/>
                </w:rPr>
                <w:t>.</w:t>
              </w:r>
              <w:proofErr w:type="spellStart"/>
              <w:r w:rsidRPr="0089462B">
                <w:rPr>
                  <w:rStyle w:val="a6"/>
                  <w:rFonts w:ascii="Arial" w:hAnsi="Arial" w:cs="Arial"/>
                  <w:color w:val="555555"/>
                  <w:sz w:val="22"/>
                  <w:szCs w:val="22"/>
                </w:rPr>
                <w:t>ru</w:t>
              </w:r>
              <w:proofErr w:type="spellEnd"/>
            </w:hyperlink>
          </w:p>
          <w:p w:rsidR="001871C7" w:rsidRPr="0089462B" w:rsidRDefault="001871C7" w:rsidP="001871C7">
            <w:pPr>
              <w:pStyle w:val="a5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89462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Отдел продаж: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br/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-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</w:rPr>
              <w:t>mail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: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hyperlink r:id="rId29" w:history="1">
              <w:r w:rsidRPr="0089462B">
                <w:rPr>
                  <w:rStyle w:val="a6"/>
                  <w:rFonts w:ascii="Arial" w:hAnsi="Arial" w:cs="Arial"/>
                  <w:color w:val="555555"/>
                  <w:sz w:val="22"/>
                  <w:szCs w:val="22"/>
                </w:rPr>
                <w:t>sales</w:t>
              </w:r>
              <w:r w:rsidRPr="0089462B">
                <w:rPr>
                  <w:rStyle w:val="a6"/>
                  <w:rFonts w:ascii="Arial" w:hAnsi="Arial" w:cs="Arial"/>
                  <w:color w:val="555555"/>
                  <w:sz w:val="22"/>
                  <w:szCs w:val="22"/>
                  <w:lang w:val="ru-RU"/>
                </w:rPr>
                <w:t>@</w:t>
              </w:r>
              <w:proofErr w:type="spellStart"/>
              <w:r w:rsidRPr="0089462B">
                <w:rPr>
                  <w:rStyle w:val="a6"/>
                  <w:rFonts w:ascii="Arial" w:hAnsi="Arial" w:cs="Arial"/>
                  <w:color w:val="555555"/>
                  <w:sz w:val="22"/>
                  <w:szCs w:val="22"/>
                </w:rPr>
                <w:t>rbs</w:t>
              </w:r>
              <w:proofErr w:type="spellEnd"/>
              <w:r w:rsidRPr="0089462B">
                <w:rPr>
                  <w:rStyle w:val="a6"/>
                  <w:rFonts w:ascii="Arial" w:hAnsi="Arial" w:cs="Arial"/>
                  <w:color w:val="555555"/>
                  <w:sz w:val="22"/>
                  <w:szCs w:val="22"/>
                  <w:lang w:val="ru-RU"/>
                </w:rPr>
                <w:t>-</w:t>
              </w:r>
              <w:r w:rsidRPr="0089462B">
                <w:rPr>
                  <w:rStyle w:val="a6"/>
                  <w:rFonts w:ascii="Arial" w:hAnsi="Arial" w:cs="Arial"/>
                  <w:color w:val="555555"/>
                  <w:sz w:val="22"/>
                  <w:szCs w:val="22"/>
                </w:rPr>
                <w:t>retail</w:t>
              </w:r>
              <w:r w:rsidRPr="0089462B">
                <w:rPr>
                  <w:rStyle w:val="a6"/>
                  <w:rFonts w:ascii="Arial" w:hAnsi="Arial" w:cs="Arial"/>
                  <w:color w:val="555555"/>
                  <w:sz w:val="22"/>
                  <w:szCs w:val="22"/>
                  <w:lang w:val="ru-RU"/>
                </w:rPr>
                <w:t>.</w:t>
              </w:r>
              <w:proofErr w:type="spellStart"/>
              <w:r w:rsidRPr="0089462B">
                <w:rPr>
                  <w:rStyle w:val="a6"/>
                  <w:rFonts w:ascii="Arial" w:hAnsi="Arial" w:cs="Arial"/>
                  <w:color w:val="555555"/>
                  <w:sz w:val="22"/>
                  <w:szCs w:val="22"/>
                </w:rPr>
                <w:t>ru</w:t>
              </w:r>
              <w:proofErr w:type="spellEnd"/>
            </w:hyperlink>
          </w:p>
          <w:p w:rsidR="001871C7" w:rsidRPr="0089462B" w:rsidRDefault="001871C7" w:rsidP="001871C7">
            <w:pPr>
              <w:pStyle w:val="a5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89462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Отдел сервиса: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br/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-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</w:rPr>
              <w:t>mail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:</w:t>
            </w:r>
            <w:r w:rsidRPr="0089462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hyperlink r:id="rId30" w:history="1">
              <w:r w:rsidRPr="0089462B">
                <w:rPr>
                  <w:rStyle w:val="a6"/>
                  <w:rFonts w:ascii="Arial" w:hAnsi="Arial" w:cs="Arial"/>
                  <w:color w:val="555555"/>
                  <w:sz w:val="22"/>
                  <w:szCs w:val="22"/>
                </w:rPr>
                <w:t>service</w:t>
              </w:r>
              <w:r w:rsidRPr="0089462B">
                <w:rPr>
                  <w:rStyle w:val="a6"/>
                  <w:rFonts w:ascii="Arial" w:hAnsi="Arial" w:cs="Arial"/>
                  <w:color w:val="555555"/>
                  <w:sz w:val="22"/>
                  <w:szCs w:val="22"/>
                  <w:lang w:val="ru-RU"/>
                </w:rPr>
                <w:t>@</w:t>
              </w:r>
              <w:proofErr w:type="spellStart"/>
              <w:r w:rsidRPr="0089462B">
                <w:rPr>
                  <w:rStyle w:val="a6"/>
                  <w:rFonts w:ascii="Arial" w:hAnsi="Arial" w:cs="Arial"/>
                  <w:color w:val="555555"/>
                  <w:sz w:val="22"/>
                  <w:szCs w:val="22"/>
                </w:rPr>
                <w:t>rbs</w:t>
              </w:r>
              <w:proofErr w:type="spellEnd"/>
              <w:r w:rsidRPr="0089462B">
                <w:rPr>
                  <w:rStyle w:val="a6"/>
                  <w:rFonts w:ascii="Arial" w:hAnsi="Arial" w:cs="Arial"/>
                  <w:color w:val="555555"/>
                  <w:sz w:val="22"/>
                  <w:szCs w:val="22"/>
                  <w:lang w:val="ru-RU"/>
                </w:rPr>
                <w:t>-</w:t>
              </w:r>
              <w:r w:rsidRPr="0089462B">
                <w:rPr>
                  <w:rStyle w:val="a6"/>
                  <w:rFonts w:ascii="Arial" w:hAnsi="Arial" w:cs="Arial"/>
                  <w:color w:val="555555"/>
                  <w:sz w:val="22"/>
                  <w:szCs w:val="22"/>
                </w:rPr>
                <w:t>retail</w:t>
              </w:r>
              <w:r w:rsidRPr="0089462B">
                <w:rPr>
                  <w:rStyle w:val="a6"/>
                  <w:rFonts w:ascii="Arial" w:hAnsi="Arial" w:cs="Arial"/>
                  <w:color w:val="555555"/>
                  <w:sz w:val="22"/>
                  <w:szCs w:val="22"/>
                  <w:lang w:val="ru-RU"/>
                </w:rPr>
                <w:t>.</w:t>
              </w:r>
              <w:proofErr w:type="spellStart"/>
              <w:r w:rsidRPr="0089462B">
                <w:rPr>
                  <w:rStyle w:val="a6"/>
                  <w:rFonts w:ascii="Arial" w:hAnsi="Arial" w:cs="Arial"/>
                  <w:color w:val="555555"/>
                  <w:sz w:val="22"/>
                  <w:szCs w:val="22"/>
                </w:rPr>
                <w:t>ru</w:t>
              </w:r>
              <w:proofErr w:type="spellEnd"/>
            </w:hyperlink>
          </w:p>
          <w:p w:rsidR="001871C7" w:rsidRPr="0089462B" w:rsidRDefault="001871C7" w:rsidP="001871C7">
            <w:pPr>
              <w:pStyle w:val="a5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81" w:type="pct"/>
            <w:hideMark/>
          </w:tcPr>
          <w:p w:rsidR="001871C7" w:rsidRPr="0089462B" w:rsidRDefault="001871C7" w:rsidP="001871C7">
            <w:pPr>
              <w:pStyle w:val="a5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  <w:p w:rsidR="001871C7" w:rsidRPr="0089462B" w:rsidRDefault="001871C7" w:rsidP="001871C7">
            <w:pPr>
              <w:pStyle w:val="a5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88" w:type="pct"/>
            <w:hideMark/>
          </w:tcPr>
          <w:p w:rsidR="001871C7" w:rsidRDefault="001871C7" w:rsidP="00470514">
            <w:pPr>
              <w:pStyle w:val="a5"/>
              <w:ind w:left="166" w:firstLine="57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9462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br/>
            </w:r>
            <w:r w:rsidR="0047051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br/>
            </w:r>
            <w:r w:rsidR="0047051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br/>
            </w:r>
            <w:r w:rsidRPr="0089462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Склад</w:t>
            </w:r>
          </w:p>
          <w:p w:rsidR="001871C7" w:rsidRPr="0089462B" w:rsidRDefault="00470514" w:rsidP="00470514">
            <w:pPr>
              <w:pStyle w:val="a5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 xml:space="preserve">   </w:t>
            </w:r>
            <w:r w:rsidR="001871C7" w:rsidRPr="0089462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МО</w:t>
            </w:r>
          </w:p>
          <w:p w:rsidR="00470514" w:rsidRPr="00470514" w:rsidRDefault="00470514" w:rsidP="00470514">
            <w:pPr>
              <w:pStyle w:val="a5"/>
              <w:spacing w:after="240"/>
              <w:ind w:left="166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7051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142715, Россия, Ленинский район, с/о </w:t>
            </w:r>
            <w:proofErr w:type="spellStart"/>
            <w:r w:rsidRPr="0047051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Картински</w:t>
            </w:r>
            <w:bookmarkStart w:id="2" w:name="_GoBack"/>
            <w:bookmarkEnd w:id="2"/>
            <w:r w:rsidRPr="0047051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й</w:t>
            </w:r>
            <w:proofErr w:type="spellEnd"/>
            <w:r w:rsidRPr="0047051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, д. </w:t>
            </w:r>
            <w:proofErr w:type="spellStart"/>
            <w:r w:rsidRPr="0047051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Апаринки</w:t>
            </w:r>
            <w:proofErr w:type="spellEnd"/>
            <w:r w:rsidRPr="0047051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7051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стр</w:t>
            </w:r>
            <w:proofErr w:type="spellEnd"/>
            <w:r w:rsidRPr="0047051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4</w:t>
            </w:r>
          </w:p>
          <w:p w:rsidR="001871C7" w:rsidRPr="0089462B" w:rsidRDefault="00470514" w:rsidP="00470514">
            <w:pPr>
              <w:pStyle w:val="a5"/>
              <w:ind w:left="166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7051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Складской комплекс "</w:t>
            </w:r>
            <w:proofErr w:type="spellStart"/>
            <w:r w:rsidRPr="0047051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Апаринки</w:t>
            </w:r>
            <w:proofErr w:type="spellEnd"/>
            <w:r w:rsidRPr="0047051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"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br/>
            </w:r>
            <w:r w:rsidRPr="0047051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4-й склад</w:t>
            </w:r>
          </w:p>
        </w:tc>
      </w:tr>
    </w:tbl>
    <w:p w:rsidR="009E3044" w:rsidRDefault="009E3044" w:rsidP="009E3044">
      <w:pPr>
        <w:tabs>
          <w:tab w:val="left" w:pos="720"/>
        </w:tabs>
        <w:ind w:left="720"/>
        <w:jc w:val="center"/>
        <w:rPr>
          <w:rFonts w:ascii="Arial" w:hAnsi="Arial" w:cs="Arial"/>
          <w:lang w:eastAsia="zh-TW"/>
        </w:rPr>
      </w:pPr>
    </w:p>
    <w:bookmarkEnd w:id="1"/>
    <w:p w:rsidR="009E3044" w:rsidRPr="008C383A" w:rsidRDefault="009E3044" w:rsidP="009E3044">
      <w:pPr>
        <w:tabs>
          <w:tab w:val="left" w:pos="720"/>
        </w:tabs>
        <w:jc w:val="center"/>
        <w:rPr>
          <w:rFonts w:ascii="Arial" w:hAnsi="Arial" w:cs="Arial"/>
          <w:lang w:eastAsia="zh-TW"/>
        </w:rPr>
      </w:pPr>
    </w:p>
    <w:p w:rsidR="005F72D4" w:rsidRPr="002A06DF" w:rsidRDefault="005F72D4" w:rsidP="00644BD7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sectPr w:rsidR="005F72D4" w:rsidRPr="002A06DF" w:rsidSect="00C8444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5F"/>
    <w:rsid w:val="000342E0"/>
    <w:rsid w:val="00045F79"/>
    <w:rsid w:val="00070FE8"/>
    <w:rsid w:val="000A5649"/>
    <w:rsid w:val="00133970"/>
    <w:rsid w:val="00163E16"/>
    <w:rsid w:val="001871C7"/>
    <w:rsid w:val="001953DA"/>
    <w:rsid w:val="001C0AA6"/>
    <w:rsid w:val="002873A2"/>
    <w:rsid w:val="002A06DF"/>
    <w:rsid w:val="002A29EF"/>
    <w:rsid w:val="002C42A1"/>
    <w:rsid w:val="003330F5"/>
    <w:rsid w:val="003426FD"/>
    <w:rsid w:val="00381C27"/>
    <w:rsid w:val="003D1770"/>
    <w:rsid w:val="00416F59"/>
    <w:rsid w:val="00470514"/>
    <w:rsid w:val="004D1537"/>
    <w:rsid w:val="00504D0B"/>
    <w:rsid w:val="00524803"/>
    <w:rsid w:val="0054365D"/>
    <w:rsid w:val="005642EB"/>
    <w:rsid w:val="00584B89"/>
    <w:rsid w:val="005E7C24"/>
    <w:rsid w:val="005F72D4"/>
    <w:rsid w:val="0064410C"/>
    <w:rsid w:val="00644BD7"/>
    <w:rsid w:val="006A2E1A"/>
    <w:rsid w:val="00714669"/>
    <w:rsid w:val="00714EEC"/>
    <w:rsid w:val="007326C7"/>
    <w:rsid w:val="007620CF"/>
    <w:rsid w:val="007969C3"/>
    <w:rsid w:val="007B3C89"/>
    <w:rsid w:val="007F6EF9"/>
    <w:rsid w:val="00820671"/>
    <w:rsid w:val="00947ED0"/>
    <w:rsid w:val="009504BF"/>
    <w:rsid w:val="00961C8C"/>
    <w:rsid w:val="009858E0"/>
    <w:rsid w:val="009960DD"/>
    <w:rsid w:val="009A028D"/>
    <w:rsid w:val="009E3044"/>
    <w:rsid w:val="00A05399"/>
    <w:rsid w:val="00A650E8"/>
    <w:rsid w:val="00A91027"/>
    <w:rsid w:val="00B168D6"/>
    <w:rsid w:val="00B5506B"/>
    <w:rsid w:val="00B6519C"/>
    <w:rsid w:val="00B66D99"/>
    <w:rsid w:val="00B8445F"/>
    <w:rsid w:val="00B90CC9"/>
    <w:rsid w:val="00BD3309"/>
    <w:rsid w:val="00C07D2A"/>
    <w:rsid w:val="00C25CED"/>
    <w:rsid w:val="00C80A41"/>
    <w:rsid w:val="00C84447"/>
    <w:rsid w:val="00DC14BF"/>
    <w:rsid w:val="00E77A50"/>
    <w:rsid w:val="00E845C9"/>
    <w:rsid w:val="00EB6D47"/>
    <w:rsid w:val="00F42893"/>
    <w:rsid w:val="00F6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B334"/>
  <w15:chartTrackingRefBased/>
  <w15:docId w15:val="{75AA843E-29A0-49B2-9BC5-E364C89D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644BD7"/>
    <w:pPr>
      <w:spacing w:after="200" w:line="276" w:lineRule="auto"/>
      <w:ind w:left="720"/>
      <w:contextualSpacing/>
    </w:pPr>
    <w:rPr>
      <w:rFonts w:ascii="Calibri" w:eastAsia="SimSun" w:hAnsi="Calibri" w:cs="Times New Roman"/>
      <w:lang w:val="en-US"/>
    </w:rPr>
  </w:style>
  <w:style w:type="table" w:styleId="a4">
    <w:name w:val="Table Grid"/>
    <w:basedOn w:val="a1"/>
    <w:uiPriority w:val="39"/>
    <w:rsid w:val="001C0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qFormat/>
    <w:rsid w:val="009E304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styleId="a6">
    <w:name w:val="Hyperlink"/>
    <w:uiPriority w:val="99"/>
    <w:qFormat/>
    <w:rsid w:val="009E3044"/>
    <w:rPr>
      <w:rFonts w:cs="Times New Roman"/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C84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mailto:sales@rbs-retai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bs-retail.ru" TargetMode="External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http://www.rbs-retail.ru/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5.png"/><Relationship Id="rId14" Type="http://schemas.openxmlformats.org/officeDocument/2006/relationships/image" Target="media/image10.emf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hyperlink" Target="mailto:service@rbs-ret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15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Солониченко</dc:creator>
  <cp:keywords/>
  <dc:description/>
  <cp:lastModifiedBy>a.logunova</cp:lastModifiedBy>
  <cp:revision>36</cp:revision>
  <dcterms:created xsi:type="dcterms:W3CDTF">2018-01-30T13:56:00Z</dcterms:created>
  <dcterms:modified xsi:type="dcterms:W3CDTF">2019-05-30T09:18:00Z</dcterms:modified>
</cp:coreProperties>
</file>